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0D3AB" w14:textId="77777777" w:rsidR="00D07E2C" w:rsidRDefault="00BD3313" w:rsidP="38CD6697">
      <w:pPr>
        <w:spacing w:after="0" w:line="240" w:lineRule="auto"/>
        <w:jc w:val="center"/>
        <w:rPr>
          <w:rFonts w:ascii="Poppins" w:hAnsi="Poppins" w:cs="Poppins"/>
          <w:b/>
          <w:bCs/>
          <w:color w:val="4500EF"/>
          <w:sz w:val="24"/>
          <w:szCs w:val="24"/>
        </w:rPr>
      </w:pPr>
      <w:r w:rsidRPr="00BD3313">
        <w:rPr>
          <w:rFonts w:ascii="Poppins" w:hAnsi="Poppins" w:cs="Poppins"/>
          <w:b/>
          <w:bCs/>
          <w:color w:val="4500EF"/>
          <w:sz w:val="24"/>
          <w:szCs w:val="24"/>
        </w:rPr>
        <w:t xml:space="preserve">CS </w:t>
      </w:r>
      <w:proofErr w:type="spellStart"/>
      <w:r w:rsidRPr="00BD3313">
        <w:rPr>
          <w:rFonts w:ascii="Poppins" w:hAnsi="Poppins" w:cs="Poppins"/>
          <w:b/>
          <w:bCs/>
          <w:color w:val="4500EF"/>
          <w:sz w:val="24"/>
          <w:szCs w:val="24"/>
        </w:rPr>
        <w:t>Mobi</w:t>
      </w:r>
      <w:proofErr w:type="spellEnd"/>
      <w:r w:rsidRPr="00BD3313">
        <w:rPr>
          <w:rFonts w:ascii="Poppins" w:hAnsi="Poppins" w:cs="Poppins"/>
          <w:b/>
          <w:bCs/>
          <w:color w:val="4500EF"/>
          <w:sz w:val="24"/>
          <w:szCs w:val="24"/>
        </w:rPr>
        <w:t xml:space="preserve"> Leste SP inicia administração dos terminais do Bloco Leste </w:t>
      </w:r>
    </w:p>
    <w:p w14:paraId="51F00FEE" w14:textId="456C3598" w:rsidR="38CD6697" w:rsidRDefault="00BD3313" w:rsidP="38CD6697">
      <w:pPr>
        <w:spacing w:after="0" w:line="240" w:lineRule="auto"/>
        <w:jc w:val="center"/>
        <w:rPr>
          <w:rFonts w:ascii="Poppins" w:hAnsi="Poppins" w:cs="Poppins"/>
          <w:b/>
          <w:bCs/>
          <w:color w:val="4500EF"/>
          <w:sz w:val="18"/>
          <w:szCs w:val="18"/>
        </w:rPr>
      </w:pPr>
      <w:r w:rsidRPr="00BD3313">
        <w:rPr>
          <w:rFonts w:ascii="Poppins" w:hAnsi="Poppins" w:cs="Poppins"/>
          <w:b/>
          <w:bCs/>
          <w:color w:val="4500EF"/>
          <w:sz w:val="24"/>
          <w:szCs w:val="24"/>
        </w:rPr>
        <w:t>em 13 de setembro</w:t>
      </w:r>
    </w:p>
    <w:p w14:paraId="115239D5" w14:textId="77777777" w:rsidR="00BD3313" w:rsidRDefault="00BD3313" w:rsidP="00D07E2C">
      <w:pPr>
        <w:spacing w:after="0"/>
        <w:jc w:val="center"/>
        <w:rPr>
          <w:rFonts w:ascii="Poppins" w:hAnsi="Poppins" w:cs="Poppins"/>
          <w:i/>
          <w:iCs/>
        </w:rPr>
      </w:pPr>
      <w:r w:rsidRPr="00BD3313">
        <w:rPr>
          <w:rFonts w:ascii="Poppins" w:hAnsi="Poppins" w:cs="Poppins"/>
          <w:i/>
          <w:iCs/>
        </w:rPr>
        <w:t>Consórcio será responsável pela administração, limpeza, vigilância, manutenção, operação de sistemas de TI e obras de requalificação e acessibilidade dos terminais. Gestão da operação das linhas de ônibus segue sob responsabilidade da SPTrans.</w:t>
      </w:r>
    </w:p>
    <w:p w14:paraId="6CFF5B4D" w14:textId="77777777" w:rsidR="00BD3313" w:rsidRDefault="00BD3313" w:rsidP="009814FD">
      <w:pPr>
        <w:spacing w:after="0"/>
        <w:rPr>
          <w:rFonts w:ascii="Poppins" w:hAnsi="Poppins" w:cs="Poppins"/>
          <w:i/>
          <w:iCs/>
        </w:rPr>
      </w:pPr>
    </w:p>
    <w:p w14:paraId="28797FE2" w14:textId="77777777" w:rsidR="00BD3313" w:rsidRDefault="007D2A64" w:rsidP="00BD3313">
      <w:pPr>
        <w:spacing w:after="0"/>
        <w:rPr>
          <w:rFonts w:ascii="Poppins" w:eastAsia="Arial" w:hAnsi="Poppins" w:cs="Poppins"/>
          <w:lang w:eastAsia="pt-BR"/>
        </w:rPr>
      </w:pPr>
      <w:r w:rsidRPr="6EC75924">
        <w:rPr>
          <w:rFonts w:ascii="Poppins" w:eastAsia="Arial" w:hAnsi="Poppins" w:cs="Poppins"/>
          <w:b/>
          <w:bCs/>
          <w:lang w:eastAsia="pt-BR"/>
        </w:rPr>
        <w:t xml:space="preserve">São Paulo, </w:t>
      </w:r>
      <w:r w:rsidR="00F748E1" w:rsidRPr="6EC75924">
        <w:rPr>
          <w:rFonts w:ascii="Poppins" w:eastAsia="Arial" w:hAnsi="Poppins" w:cs="Poppins"/>
          <w:b/>
          <w:bCs/>
          <w:lang w:eastAsia="pt-BR"/>
        </w:rPr>
        <w:t xml:space="preserve">setembro </w:t>
      </w:r>
      <w:r w:rsidRPr="6EC75924">
        <w:rPr>
          <w:rFonts w:ascii="Poppins" w:eastAsia="Arial" w:hAnsi="Poppins" w:cs="Poppins"/>
          <w:b/>
          <w:bCs/>
          <w:lang w:eastAsia="pt-BR"/>
        </w:rPr>
        <w:t xml:space="preserve">de 2025 </w:t>
      </w:r>
      <w:r w:rsidRPr="6EC75924">
        <w:rPr>
          <w:rFonts w:ascii="Poppins" w:eastAsia="Arial" w:hAnsi="Poppins" w:cs="Poppins"/>
          <w:lang w:eastAsia="pt-BR"/>
        </w:rPr>
        <w:t>–</w:t>
      </w:r>
      <w:r w:rsidR="00BD3313">
        <w:rPr>
          <w:rFonts w:ascii="Poppins" w:eastAsia="Arial" w:hAnsi="Poppins" w:cs="Poppins"/>
          <w:lang w:eastAsia="pt-BR"/>
        </w:rPr>
        <w:t xml:space="preserve"> </w:t>
      </w:r>
      <w:r w:rsidR="00BD3313" w:rsidRPr="00BD3313">
        <w:rPr>
          <w:rFonts w:ascii="Poppins" w:eastAsia="Arial" w:hAnsi="Poppins" w:cs="Poppins"/>
          <w:lang w:eastAsia="pt-BR"/>
        </w:rPr>
        <w:t xml:space="preserve">A CS </w:t>
      </w:r>
      <w:proofErr w:type="spellStart"/>
      <w:r w:rsidR="00BD3313" w:rsidRPr="00BD3313">
        <w:rPr>
          <w:rFonts w:ascii="Poppins" w:eastAsia="Arial" w:hAnsi="Poppins" w:cs="Poppins"/>
          <w:lang w:eastAsia="pt-BR"/>
        </w:rPr>
        <w:t>Mobi</w:t>
      </w:r>
      <w:proofErr w:type="spellEnd"/>
      <w:r w:rsidR="00BD3313" w:rsidRPr="00BD3313">
        <w:rPr>
          <w:rFonts w:ascii="Poppins" w:eastAsia="Arial" w:hAnsi="Poppins" w:cs="Poppins"/>
          <w:lang w:eastAsia="pt-BR"/>
        </w:rPr>
        <w:t xml:space="preserve"> Leste SP, concessionária controlada pela CS Infra em parceria com a Terra Transportes/</w:t>
      </w:r>
      <w:proofErr w:type="spellStart"/>
      <w:r w:rsidR="00BD3313" w:rsidRPr="00BD3313">
        <w:rPr>
          <w:rFonts w:ascii="Poppins" w:eastAsia="Arial" w:hAnsi="Poppins" w:cs="Poppins"/>
          <w:lang w:eastAsia="pt-BR"/>
        </w:rPr>
        <w:t>MobiBrasil</w:t>
      </w:r>
      <w:proofErr w:type="spellEnd"/>
      <w:r w:rsidR="00BD3313" w:rsidRPr="00BD3313">
        <w:rPr>
          <w:rFonts w:ascii="Poppins" w:eastAsia="Arial" w:hAnsi="Poppins" w:cs="Poppins"/>
          <w:lang w:eastAsia="pt-BR"/>
        </w:rPr>
        <w:t>, dará início no dia 13 de setembro à administração dos 12 terminais urbanos e 6 estações do Expresso Tiradentes que compõem o Bloco Leste do sistema de transporte coletivo da capital paulista. Durante os próximos 90 dias, esse processo ocorrerá em regime assistido junto à SPTrans, que segue responsável pela gestão e fiscalização da operação dos ônibus no local.</w:t>
      </w:r>
    </w:p>
    <w:p w14:paraId="6E985C85" w14:textId="77777777" w:rsidR="00BD3313" w:rsidRDefault="00BD3313" w:rsidP="00BD3313">
      <w:pPr>
        <w:spacing w:after="0"/>
        <w:rPr>
          <w:rFonts w:ascii="Poppins" w:eastAsia="Arial" w:hAnsi="Poppins" w:cs="Poppins"/>
          <w:lang w:eastAsia="pt-BR"/>
        </w:rPr>
      </w:pPr>
      <w:r w:rsidRPr="00BD3313">
        <w:rPr>
          <w:rFonts w:ascii="Poppins" w:eastAsia="Arial" w:hAnsi="Poppins" w:cs="Poppins"/>
          <w:lang w:eastAsia="pt-BR"/>
        </w:rPr>
        <w:br/>
        <w:t>O contrato, assinado em junho com a Prefeitura de São Paulo, faz parte da Parceria Público-Privada (PPP) que prevê investimento total de R$ 170 milhões ao longo de 30 anos, sendo R$ 120 milhões nos dois primeiros anos e R$ 50 milhões em reinvestimentos de longo prazo.</w:t>
      </w:r>
    </w:p>
    <w:p w14:paraId="121FF46F" w14:textId="77777777" w:rsidR="00BD3313" w:rsidRDefault="00BD3313" w:rsidP="00BD3313">
      <w:pPr>
        <w:spacing w:after="0"/>
        <w:rPr>
          <w:rFonts w:ascii="Poppins" w:eastAsia="Arial" w:hAnsi="Poppins" w:cs="Poppins"/>
          <w:lang w:eastAsia="pt-BR"/>
        </w:rPr>
      </w:pPr>
      <w:r w:rsidRPr="00BD3313">
        <w:rPr>
          <w:rFonts w:ascii="Poppins" w:eastAsia="Arial" w:hAnsi="Poppins" w:cs="Poppins"/>
          <w:lang w:eastAsia="pt-BR"/>
        </w:rPr>
        <w:br/>
        <w:t>A concessionária passa a ser responsável pela gestão, limpeza, vigilância, manutenção, operação de sistemas de TI e obras de requalificação e acessibilidade dos terminais A. E. Carvalho, Aricanduva, Cidade Tiradentes, Itaquera II, Mercado, Pq. D. Pedro II, Penha, Sacomã, São Miguel, Sapopemba, Vila Carrão e Vila Prudente, além das seis estações do Expresso Tiradentes, que juntos recebem cerca de 500 mil passageiros por dia.</w:t>
      </w:r>
    </w:p>
    <w:p w14:paraId="5990F77E" w14:textId="77777777" w:rsidR="00BD3313" w:rsidRDefault="00BD3313" w:rsidP="00BD3313">
      <w:pPr>
        <w:spacing w:after="0"/>
        <w:rPr>
          <w:rFonts w:ascii="Poppins" w:eastAsia="Arial" w:hAnsi="Poppins" w:cs="Poppins"/>
          <w:lang w:eastAsia="pt-BR"/>
        </w:rPr>
      </w:pPr>
      <w:r w:rsidRPr="00BD3313">
        <w:rPr>
          <w:rFonts w:ascii="Poppins" w:eastAsia="Arial" w:hAnsi="Poppins" w:cs="Poppins"/>
          <w:lang w:eastAsia="pt-BR"/>
        </w:rPr>
        <w:br/>
        <w:t xml:space="preserve">Entre as obras previstas estão maior atenção a acessibilidade, com sinalização tátil, ponto de recarga para cadeira de rodas elétricas, substituição de pisos nas plataformas e calçadas, implantação e revitalização de </w:t>
      </w:r>
      <w:proofErr w:type="spellStart"/>
      <w:r w:rsidRPr="00BD3313">
        <w:rPr>
          <w:rFonts w:ascii="Poppins" w:eastAsia="Arial" w:hAnsi="Poppins" w:cs="Poppins"/>
          <w:lang w:eastAsia="pt-BR"/>
        </w:rPr>
        <w:t>lombofaixas</w:t>
      </w:r>
      <w:proofErr w:type="spellEnd"/>
      <w:r w:rsidRPr="00BD3313">
        <w:rPr>
          <w:rFonts w:ascii="Poppins" w:eastAsia="Arial" w:hAnsi="Poppins" w:cs="Poppins"/>
          <w:lang w:eastAsia="pt-BR"/>
        </w:rPr>
        <w:t>, modernização dos sanitários e áreas operacionais, padronização da comunicação visual, atualização do mobiliário urbano – como bancos, lixeiras, telefones e bebedouros – e a instalação de bicicletários.</w:t>
      </w:r>
    </w:p>
    <w:p w14:paraId="7A886062" w14:textId="2ED543F4" w:rsidR="00BD3313" w:rsidRDefault="00BD3313" w:rsidP="00BD3313">
      <w:pPr>
        <w:spacing w:after="0"/>
        <w:rPr>
          <w:rFonts w:ascii="Poppins" w:eastAsia="Arial" w:hAnsi="Poppins" w:cs="Poppins"/>
          <w:lang w:eastAsia="pt-BR"/>
        </w:rPr>
      </w:pPr>
      <w:r w:rsidRPr="00BD3313">
        <w:rPr>
          <w:rFonts w:ascii="Poppins" w:eastAsia="Arial" w:hAnsi="Poppins" w:cs="Poppins"/>
          <w:lang w:eastAsia="pt-BR"/>
        </w:rPr>
        <w:br/>
        <w:t xml:space="preserve">Segundo Daniel Moraes, Diretor Executivo de Operações, a nova operação representa um avanço na modernização da mobilidade paulistana. “Esse projeto simboliza nosso compromisso com a transformação da infraestrutura de mobilidade urbana em nosso país e a prestação de serviços para a população/usuários, promovendo impacto positivo na comunidade ao redor dos </w:t>
      </w:r>
      <w:r w:rsidRPr="00BD3313">
        <w:rPr>
          <w:rFonts w:ascii="Poppins" w:eastAsia="Arial" w:hAnsi="Poppins" w:cs="Poppins"/>
          <w:lang w:eastAsia="pt-BR"/>
        </w:rPr>
        <w:lastRenderedPageBreak/>
        <w:t>termina</w:t>
      </w:r>
      <w:r w:rsidR="00D07E2C">
        <w:rPr>
          <w:rFonts w:ascii="Poppins" w:eastAsia="Arial" w:hAnsi="Poppins" w:cs="Poppins"/>
          <w:lang w:eastAsia="pt-BR"/>
        </w:rPr>
        <w:t>i</w:t>
      </w:r>
      <w:r w:rsidRPr="00BD3313">
        <w:rPr>
          <w:rFonts w:ascii="Poppins" w:eastAsia="Arial" w:hAnsi="Poppins" w:cs="Poppins"/>
          <w:lang w:eastAsia="pt-BR"/>
        </w:rPr>
        <w:t>s/estações. Estamos falando de espaços que impactam diretamente o dia a dia de milhares de pessoas – trabalhadores, estudantes, famílias inteiras – e que precisam refletir um padrão de qualidade condizente com a grandeza de São Paulo”, afirmou.</w:t>
      </w:r>
    </w:p>
    <w:p w14:paraId="6523AC9D" w14:textId="6F60542B" w:rsidR="00BD3313" w:rsidRDefault="00BD3313" w:rsidP="00BD3313">
      <w:pPr>
        <w:spacing w:after="0"/>
        <w:rPr>
          <w:rFonts w:ascii="Poppins" w:eastAsia="Arial" w:hAnsi="Poppins" w:cs="Poppins"/>
          <w:lang w:eastAsia="pt-BR"/>
        </w:rPr>
      </w:pPr>
      <w:r w:rsidRPr="00BD3313">
        <w:rPr>
          <w:rFonts w:ascii="Poppins" w:eastAsia="Arial" w:hAnsi="Poppins" w:cs="Poppins"/>
          <w:lang w:eastAsia="pt-BR"/>
        </w:rPr>
        <w:br/>
        <w:t xml:space="preserve">Com o novo projeto, a CS Infra, plataforma de concessões do Grupo SIMPAR, fortalece seu portfólio de gestão em infraestrutura e serviços, que já abrange terminais portuários em Candeias (BA), com a CS Portos, rodovias no Piauí e Mato Grosso, com a CS Rodovias, requalificação urbana em Cuiabá (MT), com a CS </w:t>
      </w:r>
      <w:proofErr w:type="spellStart"/>
      <w:r w:rsidRPr="00BD3313">
        <w:rPr>
          <w:rFonts w:ascii="Poppins" w:eastAsia="Arial" w:hAnsi="Poppins" w:cs="Poppins"/>
          <w:lang w:eastAsia="pt-BR"/>
        </w:rPr>
        <w:t>Mobi</w:t>
      </w:r>
      <w:proofErr w:type="spellEnd"/>
      <w:r w:rsidRPr="00BD3313">
        <w:rPr>
          <w:rFonts w:ascii="Poppins" w:eastAsia="Arial" w:hAnsi="Poppins" w:cs="Poppins"/>
          <w:lang w:eastAsia="pt-BR"/>
        </w:rPr>
        <w:t xml:space="preserve"> Cuiabá, mobilidade em Sorocaba (SP), com a BRT Sorocaba, a Ponte Binacional São Borja–Santo Tomé em São Borja (RS), com a </w:t>
      </w:r>
      <w:r w:rsidR="00B84982" w:rsidRPr="00B84982">
        <w:rPr>
          <w:rFonts w:ascii="Poppins" w:eastAsia="Arial" w:hAnsi="Poppins" w:cs="Poppins"/>
          <w:lang w:eastAsia="pt-BR"/>
        </w:rPr>
        <w:t>CS Rodovias Mercosul</w:t>
      </w:r>
      <w:r w:rsidRPr="00BD3313">
        <w:rPr>
          <w:rFonts w:ascii="Poppins" w:eastAsia="Arial" w:hAnsi="Poppins" w:cs="Poppins"/>
          <w:lang w:eastAsia="pt-BR"/>
        </w:rPr>
        <w:t xml:space="preserve">, e terminais urbanos em São Paulo (SP), com a CS </w:t>
      </w:r>
      <w:proofErr w:type="spellStart"/>
      <w:r w:rsidRPr="00BD3313">
        <w:rPr>
          <w:rFonts w:ascii="Poppins" w:eastAsia="Arial" w:hAnsi="Poppins" w:cs="Poppins"/>
          <w:lang w:eastAsia="pt-BR"/>
        </w:rPr>
        <w:t>Mobi</w:t>
      </w:r>
      <w:proofErr w:type="spellEnd"/>
      <w:r w:rsidRPr="00BD3313">
        <w:rPr>
          <w:rFonts w:ascii="Poppins" w:eastAsia="Arial" w:hAnsi="Poppins" w:cs="Poppins"/>
          <w:lang w:eastAsia="pt-BR"/>
        </w:rPr>
        <w:t xml:space="preserve"> Leste SP.</w:t>
      </w:r>
    </w:p>
    <w:p w14:paraId="5E97861B" w14:textId="33DD9EAD" w:rsidR="00D07E2C" w:rsidRPr="00D07E2C" w:rsidRDefault="00BD3313" w:rsidP="00D07E2C">
      <w:pPr>
        <w:spacing w:after="0"/>
        <w:rPr>
          <w:rFonts w:ascii="Poppins" w:eastAsia="Arial" w:hAnsi="Poppins" w:cs="Poppins"/>
          <w:b/>
          <w:bCs/>
          <w:lang w:eastAsia="pt-BR"/>
        </w:rPr>
      </w:pPr>
      <w:r w:rsidRPr="00BD3313">
        <w:rPr>
          <w:rFonts w:ascii="Poppins" w:eastAsia="Arial" w:hAnsi="Poppins" w:cs="Poppins"/>
          <w:lang w:eastAsia="pt-BR"/>
        </w:rPr>
        <w:br/>
      </w:r>
      <w:r w:rsidR="00D07E2C" w:rsidRPr="00D07E2C">
        <w:rPr>
          <w:rFonts w:ascii="Poppins" w:eastAsia="Arial" w:hAnsi="Poppins" w:cs="Poppins"/>
          <w:b/>
          <w:bCs/>
          <w:lang w:eastAsia="pt-BR"/>
        </w:rPr>
        <w:t>Sobre a CS Infra</w:t>
      </w:r>
    </w:p>
    <w:p w14:paraId="7600937F" w14:textId="5B980B67" w:rsidR="00D07E2C" w:rsidRPr="00D07E2C" w:rsidRDefault="00D07E2C" w:rsidP="00D07E2C">
      <w:pPr>
        <w:spacing w:after="0"/>
        <w:rPr>
          <w:rFonts w:ascii="Poppins" w:eastAsia="Arial" w:hAnsi="Poppins" w:cs="Poppins"/>
          <w:lang w:eastAsia="pt-BR"/>
        </w:rPr>
      </w:pPr>
      <w:r w:rsidRPr="00D07E2C">
        <w:rPr>
          <w:rFonts w:ascii="Poppins" w:eastAsia="Arial" w:hAnsi="Poppins" w:cs="Poppins"/>
          <w:lang w:eastAsia="pt-BR"/>
        </w:rPr>
        <w:t xml:space="preserve">A CS Infra é uma plataforma de gestão de concessões de longo prazo do Grupo SIMPAR (SIMH3). Criada em 2021, tem o objetivo de atuar na melhoria da prestação de serviços e aumento da produtividade de concessões já estruturadas em setores da economia real brasileira. É responsável pelo BRT (Bus </w:t>
      </w:r>
      <w:proofErr w:type="spellStart"/>
      <w:r w:rsidRPr="00D07E2C">
        <w:rPr>
          <w:rFonts w:ascii="Poppins" w:eastAsia="Arial" w:hAnsi="Poppins" w:cs="Poppins"/>
          <w:lang w:eastAsia="pt-BR"/>
        </w:rPr>
        <w:t>Rapid</w:t>
      </w:r>
      <w:proofErr w:type="spellEnd"/>
      <w:r w:rsidRPr="00D07E2C">
        <w:rPr>
          <w:rFonts w:ascii="Poppins" w:eastAsia="Arial" w:hAnsi="Poppins" w:cs="Poppins"/>
          <w:lang w:eastAsia="pt-BR"/>
        </w:rPr>
        <w:t xml:space="preserve"> Transit) de Sorocaba, com a modernização, implementação e gerenciamento desse sistema de transporte; CS Rodovias, composta pela CS Grãos do Piauí, responsável pela operação e manutenção de 584,04 km da Rodovia </w:t>
      </w:r>
      <w:proofErr w:type="spellStart"/>
      <w:r w:rsidRPr="00D07E2C">
        <w:rPr>
          <w:rFonts w:ascii="Poppins" w:eastAsia="Arial" w:hAnsi="Poppins" w:cs="Poppins"/>
          <w:lang w:eastAsia="pt-BR"/>
        </w:rPr>
        <w:t>Transcerrados</w:t>
      </w:r>
      <w:proofErr w:type="spellEnd"/>
      <w:r w:rsidRPr="00D07E2C">
        <w:rPr>
          <w:rFonts w:ascii="Poppins" w:eastAsia="Arial" w:hAnsi="Poppins" w:cs="Poppins"/>
          <w:lang w:eastAsia="pt-BR"/>
        </w:rPr>
        <w:t xml:space="preserve"> (PI-397, PI-262, PI-247, PI-391 e PI-392), sendo a maior concessão de rodovias das regiões Norte e Nordeste, e pela CS Rodovias Rota da Integração, com 308 km de rodovias no interior do Mato Grosso; CS Portos, com a administração dos terminais ATU-12 e ATU-18, contribuindo com a eficiência do processo logístico e de escoamento de cargas na Bahia; a CS </w:t>
      </w:r>
      <w:proofErr w:type="spellStart"/>
      <w:r w:rsidRPr="00D07E2C">
        <w:rPr>
          <w:rFonts w:ascii="Poppins" w:eastAsia="Arial" w:hAnsi="Poppins" w:cs="Poppins"/>
          <w:lang w:eastAsia="pt-BR"/>
        </w:rPr>
        <w:t>Mobi</w:t>
      </w:r>
      <w:proofErr w:type="spellEnd"/>
      <w:r w:rsidRPr="00D07E2C">
        <w:rPr>
          <w:rFonts w:ascii="Poppins" w:eastAsia="Arial" w:hAnsi="Poppins" w:cs="Poppins"/>
          <w:lang w:eastAsia="pt-BR"/>
        </w:rPr>
        <w:t xml:space="preserve"> Cuiabá, responsável pelo projeto de revitalização da região central de Cuiabá (MT); a CS </w:t>
      </w:r>
      <w:proofErr w:type="spellStart"/>
      <w:r w:rsidRPr="00D07E2C">
        <w:rPr>
          <w:rFonts w:ascii="Poppins" w:eastAsia="Arial" w:hAnsi="Poppins" w:cs="Poppins"/>
          <w:lang w:eastAsia="pt-BR"/>
        </w:rPr>
        <w:t>Mobi</w:t>
      </w:r>
      <w:proofErr w:type="spellEnd"/>
      <w:r w:rsidRPr="00D07E2C">
        <w:rPr>
          <w:rFonts w:ascii="Poppins" w:eastAsia="Arial" w:hAnsi="Poppins" w:cs="Poppins"/>
          <w:lang w:eastAsia="pt-BR"/>
        </w:rPr>
        <w:t xml:space="preserve"> Leste SP, que opera </w:t>
      </w:r>
      <w:r w:rsidRPr="00B84982">
        <w:rPr>
          <w:rFonts w:ascii="Poppins" w:eastAsia="Arial" w:hAnsi="Poppins" w:cs="Poppins"/>
          <w:lang w:eastAsia="pt-BR"/>
        </w:rPr>
        <w:t>13</w:t>
      </w:r>
      <w:r w:rsidRPr="00D07E2C">
        <w:rPr>
          <w:rFonts w:ascii="Poppins" w:eastAsia="Arial" w:hAnsi="Poppins" w:cs="Poppins"/>
          <w:lang w:eastAsia="pt-BR"/>
        </w:rPr>
        <w:t xml:space="preserve"> terminais urbanos e seis estações de ônibus em São Paulo (SP); além da concessão </w:t>
      </w:r>
      <w:r w:rsidR="00B84982" w:rsidRPr="00B84982">
        <w:rPr>
          <w:rFonts w:ascii="Poppins" w:eastAsia="Arial" w:hAnsi="Poppins" w:cs="Poppins"/>
          <w:lang w:eastAsia="pt-BR"/>
        </w:rPr>
        <w:t>CS Rodovias Mercosul</w:t>
      </w:r>
      <w:r w:rsidR="00B84982">
        <w:rPr>
          <w:rFonts w:ascii="Poppins" w:eastAsia="Arial" w:hAnsi="Poppins" w:cs="Poppins"/>
          <w:lang w:eastAsia="pt-BR"/>
        </w:rPr>
        <w:t xml:space="preserve"> </w:t>
      </w:r>
      <w:r w:rsidRPr="00D07E2C">
        <w:rPr>
          <w:rFonts w:ascii="Poppins" w:eastAsia="Arial" w:hAnsi="Poppins" w:cs="Poppins"/>
          <w:lang w:eastAsia="pt-BR"/>
        </w:rPr>
        <w:t>da Ponte Binacional São Borja – Santo Tomé em São Borja (RS).</w:t>
      </w:r>
    </w:p>
    <w:p w14:paraId="5DC012DA" w14:textId="664BCABA" w:rsidR="00D07E2C" w:rsidRPr="009A553B" w:rsidRDefault="00BD3313" w:rsidP="00D07E2C">
      <w:pPr>
        <w:spacing w:after="0"/>
        <w:rPr>
          <w:rFonts w:ascii="Poppins" w:eastAsia="Arial" w:hAnsi="Poppins" w:cs="Poppins"/>
          <w:b/>
          <w:bCs/>
          <w:color w:val="auto"/>
          <w:sz w:val="20"/>
          <w:szCs w:val="20"/>
        </w:rPr>
      </w:pPr>
      <w:r w:rsidRPr="00BD3313">
        <w:rPr>
          <w:rFonts w:ascii="Poppins" w:eastAsia="Arial" w:hAnsi="Poppins" w:cs="Poppins"/>
          <w:lang w:eastAsia="pt-BR"/>
        </w:rPr>
        <w:br/>
      </w:r>
      <w:r w:rsidR="00D07E2C" w:rsidRPr="009A553B">
        <w:rPr>
          <w:rFonts w:ascii="Poppins" w:eastAsia="Arial" w:hAnsi="Poppins" w:cs="Poppins"/>
          <w:b/>
          <w:bCs/>
          <w:color w:val="auto"/>
          <w:sz w:val="20"/>
          <w:szCs w:val="20"/>
        </w:rPr>
        <w:t xml:space="preserve">Sobre a </w:t>
      </w:r>
      <w:proofErr w:type="spellStart"/>
      <w:r w:rsidR="00D07E2C" w:rsidRPr="009A553B">
        <w:rPr>
          <w:rFonts w:ascii="Poppins" w:eastAsia="Arial" w:hAnsi="Poppins" w:cs="Poppins"/>
          <w:b/>
          <w:bCs/>
          <w:color w:val="auto"/>
          <w:sz w:val="20"/>
          <w:szCs w:val="20"/>
        </w:rPr>
        <w:t>Simpar</w:t>
      </w:r>
      <w:proofErr w:type="spellEnd"/>
      <w:r w:rsidR="00D07E2C" w:rsidRPr="009A553B">
        <w:rPr>
          <w:rFonts w:ascii="Poppins" w:eastAsia="Arial" w:hAnsi="Poppins" w:cs="Poppins"/>
          <w:b/>
          <w:bCs/>
          <w:color w:val="auto"/>
          <w:sz w:val="20"/>
          <w:szCs w:val="20"/>
        </w:rPr>
        <w:t xml:space="preserve"> </w:t>
      </w:r>
    </w:p>
    <w:p w14:paraId="2CA02E35" w14:textId="77777777" w:rsidR="00D07E2C" w:rsidRPr="009A553B" w:rsidRDefault="00D07E2C" w:rsidP="00D07E2C">
      <w:pPr>
        <w:spacing w:after="0"/>
        <w:rPr>
          <w:rFonts w:ascii="Poppins" w:eastAsia="Arial" w:hAnsi="Poppins" w:cs="Poppins"/>
          <w:color w:val="auto"/>
          <w:sz w:val="20"/>
          <w:szCs w:val="20"/>
        </w:rPr>
      </w:pPr>
      <w:r w:rsidRPr="009A553B">
        <w:rPr>
          <w:rFonts w:ascii="Poppins" w:eastAsia="Arial" w:hAnsi="Poppins" w:cs="Poppins"/>
          <w:color w:val="auto"/>
          <w:sz w:val="20"/>
          <w:szCs w:val="20"/>
        </w:rPr>
        <w:t xml:space="preserve">Um dos maiores grupos empresariais do país, a SIMPAR é uma holding ativa, que contribui com suas oito empresas controladas – JSL, Movida, Vamos, CS Brasil, </w:t>
      </w:r>
      <w:proofErr w:type="spellStart"/>
      <w:r w:rsidRPr="009A553B">
        <w:rPr>
          <w:rFonts w:ascii="Poppins" w:eastAsia="Arial" w:hAnsi="Poppins" w:cs="Poppins"/>
          <w:color w:val="auto"/>
          <w:sz w:val="20"/>
          <w:szCs w:val="20"/>
        </w:rPr>
        <w:t>Automob</w:t>
      </w:r>
      <w:proofErr w:type="spellEnd"/>
      <w:r w:rsidRPr="009A553B">
        <w:rPr>
          <w:rFonts w:ascii="Poppins" w:eastAsia="Arial" w:hAnsi="Poppins" w:cs="Poppins"/>
          <w:color w:val="auto"/>
          <w:sz w:val="20"/>
          <w:szCs w:val="20"/>
        </w:rPr>
        <w:t xml:space="preserve">, Banco BBC Digital, CS Infra e </w:t>
      </w:r>
      <w:proofErr w:type="spellStart"/>
      <w:r w:rsidRPr="009A553B">
        <w:rPr>
          <w:rFonts w:ascii="Poppins" w:eastAsia="Arial" w:hAnsi="Poppins" w:cs="Poppins"/>
          <w:color w:val="auto"/>
          <w:sz w:val="20"/>
          <w:szCs w:val="20"/>
        </w:rPr>
        <w:t>Ciclus</w:t>
      </w:r>
      <w:proofErr w:type="spellEnd"/>
      <w:r w:rsidRPr="009A553B">
        <w:rPr>
          <w:rFonts w:ascii="Poppins" w:eastAsia="Arial" w:hAnsi="Poppins" w:cs="Poppins"/>
          <w:color w:val="auto"/>
          <w:sz w:val="20"/>
          <w:szCs w:val="20"/>
        </w:rPr>
        <w:t xml:space="preserve"> Ambiental. Listada na B3 desde 2010 (SIMH3), a holding possui modelo de gestão que se pauta por práticas sustentáveis e rígida governança em todos os seus negócios e que a posicionam como um elemento diferenciador no desenvolvimento sustentável dos seus negócios que, com operações independentes, atuam sob um modelo de gestão único e que somam mais de 57 mil colaboradores compartilhando da mesma Cultura corporativa.</w:t>
      </w:r>
    </w:p>
    <w:p w14:paraId="1813EBAF" w14:textId="18196825" w:rsidR="00BD3313" w:rsidRDefault="00BD3313" w:rsidP="00D07E2C">
      <w:pPr>
        <w:spacing w:after="0"/>
        <w:rPr>
          <w:rFonts w:ascii="Poppins" w:eastAsia="Arial" w:hAnsi="Poppins" w:cs="Poppins"/>
          <w:lang w:eastAsia="pt-BR"/>
        </w:rPr>
      </w:pPr>
    </w:p>
    <w:p w14:paraId="24FA2CDA" w14:textId="77777777" w:rsidR="00187BF4" w:rsidRPr="00187BF4" w:rsidRDefault="00187BF4" w:rsidP="00187BF4">
      <w:pPr>
        <w:spacing w:after="0"/>
        <w:rPr>
          <w:rFonts w:eastAsia="Aptos" w:cs="Arial"/>
          <w:color w:val="auto"/>
          <w:kern w:val="2"/>
          <w:sz w:val="20"/>
          <w:szCs w:val="20"/>
          <w14:ligatures w14:val="standardContextu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3375"/>
      </w:tblGrid>
      <w:tr w:rsidR="00187BF4" w:rsidRPr="00187BF4" w14:paraId="6BEE4D76" w14:textId="77777777" w:rsidTr="4523529C">
        <w:trPr>
          <w:trHeight w:val="300"/>
        </w:trPr>
        <w:tc>
          <w:tcPr>
            <w:tcW w:w="5070" w:type="dxa"/>
            <w:tcBorders>
              <w:top w:val="nil"/>
              <w:left w:val="nil"/>
              <w:bottom w:val="nil"/>
              <w:right w:val="single" w:sz="6" w:space="0" w:color="404040" w:themeColor="text1" w:themeTint="BF"/>
            </w:tcBorders>
            <w:vAlign w:val="center"/>
          </w:tcPr>
          <w:p w14:paraId="2C97732D" w14:textId="77777777" w:rsidR="00187BF4" w:rsidRPr="009A553B" w:rsidRDefault="00187BF4" w:rsidP="00187BF4">
            <w:pPr>
              <w:spacing w:after="0"/>
              <w:rPr>
                <w:rFonts w:ascii="Poppins" w:eastAsia="Aptos" w:hAnsi="Poppins" w:cs="Poppins"/>
                <w:b/>
                <w:bCs/>
                <w:color w:val="auto"/>
                <w:kern w:val="2"/>
                <w:sz w:val="18"/>
                <w:szCs w:val="18"/>
                <w14:ligatures w14:val="standardContextual"/>
              </w:rPr>
            </w:pPr>
            <w:r w:rsidRPr="009A553B">
              <w:rPr>
                <w:rFonts w:ascii="Poppins" w:eastAsia="Aptos" w:hAnsi="Poppins" w:cs="Poppins"/>
                <w:b/>
                <w:bCs/>
                <w:color w:val="auto"/>
                <w:kern w:val="2"/>
                <w:sz w:val="18"/>
                <w:szCs w:val="18"/>
                <w14:ligatures w14:val="standardContextual"/>
              </w:rPr>
              <w:t>Contato com a imprensa:    </w:t>
            </w:r>
          </w:p>
          <w:p w14:paraId="492A3FDE" w14:textId="77777777" w:rsidR="00187BF4" w:rsidRPr="009A553B" w:rsidRDefault="00187BF4" w:rsidP="00187BF4">
            <w:pPr>
              <w:spacing w:after="0"/>
              <w:rPr>
                <w:rFonts w:ascii="Poppins" w:eastAsia="Aptos" w:hAnsi="Poppins" w:cs="Poppins"/>
                <w:b/>
                <w:bCs/>
                <w:color w:val="auto"/>
                <w:kern w:val="2"/>
                <w:sz w:val="18"/>
                <w:szCs w:val="18"/>
                <w14:ligatures w14:val="standardContextual"/>
              </w:rPr>
            </w:pPr>
            <w:r w:rsidRPr="009A553B">
              <w:rPr>
                <w:rFonts w:ascii="Poppins" w:eastAsia="Aptos" w:hAnsi="Poppins" w:cs="Poppins"/>
                <w:b/>
                <w:bCs/>
                <w:color w:val="auto"/>
                <w:kern w:val="2"/>
                <w:sz w:val="18"/>
                <w:szCs w:val="18"/>
                <w14:ligatures w14:val="standardContextual"/>
              </w:rPr>
              <w:t>Agência Fato Relevante    </w:t>
            </w:r>
          </w:p>
          <w:p w14:paraId="74E0FC2A" w14:textId="096DA27E" w:rsidR="00187BF4" w:rsidRPr="009A553B" w:rsidRDefault="00187BF4" w:rsidP="00187BF4">
            <w:pPr>
              <w:spacing w:after="0"/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</w:pPr>
            <w:r w:rsidRPr="009A553B"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  <w:t xml:space="preserve">E-mail: </w:t>
            </w:r>
            <w:hyperlink r:id="rId11">
              <w:r w:rsidRPr="009A553B">
                <w:rPr>
                  <w:rFonts w:ascii="Poppins" w:eastAsia="Aptos" w:hAnsi="Poppins" w:cs="Poppins"/>
                  <w:color w:val="0563C1"/>
                  <w:kern w:val="2"/>
                  <w:sz w:val="18"/>
                  <w:szCs w:val="18"/>
                  <w:u w:val="single"/>
                  <w14:ligatures w14:val="standardContextual"/>
                </w:rPr>
                <w:t>imprensa.</w:t>
              </w:r>
              <w:r w:rsidR="4459718C" w:rsidRPr="009A553B">
                <w:rPr>
                  <w:rFonts w:ascii="Poppins" w:eastAsia="Aptos" w:hAnsi="Poppins" w:cs="Poppins"/>
                  <w:color w:val="0563C1"/>
                  <w:kern w:val="2"/>
                  <w:sz w:val="18"/>
                  <w:szCs w:val="18"/>
                  <w:u w:val="single"/>
                  <w14:ligatures w14:val="standardContextual"/>
                </w:rPr>
                <w:t>csmobileste</w:t>
              </w:r>
              <w:r w:rsidRPr="009A553B">
                <w:rPr>
                  <w:rFonts w:ascii="Poppins" w:eastAsia="Aptos" w:hAnsi="Poppins" w:cs="Poppins"/>
                  <w:color w:val="0563C1"/>
                  <w:kern w:val="2"/>
                  <w:sz w:val="18"/>
                  <w:szCs w:val="18"/>
                  <w:u w:val="single"/>
                  <w14:ligatures w14:val="standardContextual"/>
                </w:rPr>
                <w:t>@agenciafr.com.br</w:t>
              </w:r>
            </w:hyperlink>
            <w:r w:rsidRPr="009A553B"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  <w:t>    </w:t>
            </w:r>
          </w:p>
          <w:p w14:paraId="7636D343" w14:textId="77777777" w:rsidR="00187BF4" w:rsidRPr="009A553B" w:rsidRDefault="00187BF4" w:rsidP="00187BF4">
            <w:pPr>
              <w:spacing w:after="0"/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</w:pPr>
            <w:r w:rsidRPr="009A553B"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  <w:t>Angelita Gonçalves: (11) 99196-1129   </w:t>
            </w:r>
          </w:p>
          <w:p w14:paraId="57F7BA0A" w14:textId="4B321D66" w:rsidR="00F748E1" w:rsidRPr="009A553B" w:rsidRDefault="00F748E1" w:rsidP="00187BF4">
            <w:pPr>
              <w:spacing w:after="0"/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</w:pPr>
            <w:r w:rsidRPr="009A553B"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  <w:t>Andreia Rodrigues: (11) 99195-9693</w:t>
            </w:r>
          </w:p>
          <w:p w14:paraId="3053A2DC" w14:textId="1F1A889D" w:rsidR="00187BF4" w:rsidRPr="009A553B" w:rsidRDefault="00187BF4" w:rsidP="00187BF4">
            <w:pPr>
              <w:spacing w:after="0"/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</w:pPr>
            <w:r w:rsidRPr="009A553B">
              <w:rPr>
                <w:rFonts w:ascii="Poppins" w:eastAsia="Aptos" w:hAnsi="Poppins" w:cs="Poppins"/>
                <w:color w:val="auto"/>
                <w:kern w:val="2"/>
                <w:sz w:val="18"/>
                <w:szCs w:val="18"/>
                <w14:ligatures w14:val="standardContextual"/>
              </w:rPr>
              <w:t>Juliana Souza: (11) 96287-6723     </w:t>
            </w:r>
          </w:p>
          <w:p w14:paraId="139B8C98" w14:textId="5C9EA6A6" w:rsidR="00187BF4" w:rsidRPr="00187BF4" w:rsidRDefault="00187BF4" w:rsidP="00187BF4">
            <w:pPr>
              <w:spacing w:after="0"/>
              <w:rPr>
                <w:rFonts w:eastAsia="Aptos" w:cs="Arial"/>
                <w:color w:val="auto"/>
                <w:kern w:val="2"/>
                <w14:ligatures w14:val="standardContextual"/>
              </w:rPr>
            </w:pPr>
          </w:p>
        </w:tc>
        <w:tc>
          <w:tcPr>
            <w:tcW w:w="3375" w:type="dxa"/>
            <w:tcBorders>
              <w:top w:val="nil"/>
              <w:left w:val="single" w:sz="6" w:space="0" w:color="404040" w:themeColor="text1" w:themeTint="BF"/>
              <w:bottom w:val="nil"/>
              <w:right w:val="nil"/>
            </w:tcBorders>
            <w:vAlign w:val="center"/>
          </w:tcPr>
          <w:p w14:paraId="516D5F4F" w14:textId="77777777" w:rsidR="00187BF4" w:rsidRPr="00187BF4" w:rsidRDefault="00187BF4" w:rsidP="00187BF4">
            <w:pPr>
              <w:spacing w:after="0" w:line="240" w:lineRule="auto"/>
              <w:jc w:val="center"/>
              <w:rPr>
                <w:rFonts w:ascii="Segoe UI" w:eastAsia="Segoe UI" w:hAnsi="Segoe UI" w:cs="Segoe UI"/>
                <w:sz w:val="18"/>
                <w:szCs w:val="18"/>
              </w:rPr>
            </w:pPr>
            <w:r w:rsidRPr="00187BF4">
              <w:rPr>
                <w:rFonts w:cs="Arial"/>
                <w:noProof/>
                <w:lang w:eastAsia="pt-BR"/>
              </w:rPr>
              <w:drawing>
                <wp:inline distT="0" distB="0" distL="0" distR="0" wp14:anchorId="301E9A0F" wp14:editId="21090466">
                  <wp:extent cx="1914525" cy="1076325"/>
                  <wp:effectExtent l="0" t="0" r="0" b="0"/>
                  <wp:docPr id="1547469294" name="Imagem 1547469294" descr="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87BF4">
              <w:rPr>
                <w:rFonts w:ascii="Segoe UI" w:eastAsia="Segoe UI" w:hAnsi="Segoe UI" w:cs="Segoe UI"/>
                <w:sz w:val="18"/>
                <w:szCs w:val="18"/>
              </w:rPr>
              <w:t> </w:t>
            </w:r>
          </w:p>
        </w:tc>
      </w:tr>
    </w:tbl>
    <w:p w14:paraId="22EED2E0" w14:textId="77777777" w:rsidR="00EB104B" w:rsidRPr="00EB104B" w:rsidRDefault="00EB104B" w:rsidP="003F5716">
      <w:pPr>
        <w:rPr>
          <w:b/>
          <w:bCs/>
          <w:lang w:eastAsia="pt-BR"/>
        </w:rPr>
      </w:pPr>
    </w:p>
    <w:sectPr w:rsidR="00EB104B" w:rsidRPr="00EB104B" w:rsidSect="00691998">
      <w:headerReference w:type="default" r:id="rId13"/>
      <w:footerReference w:type="defaul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4DC79" w14:textId="77777777" w:rsidR="00C315C8" w:rsidRDefault="00C315C8" w:rsidP="00530C69">
      <w:r>
        <w:separator/>
      </w:r>
    </w:p>
  </w:endnote>
  <w:endnote w:type="continuationSeparator" w:id="0">
    <w:p w14:paraId="4D544FD1" w14:textId="77777777" w:rsidR="00C315C8" w:rsidRDefault="00C315C8" w:rsidP="00530C69">
      <w:r>
        <w:continuationSeparator/>
      </w:r>
    </w:p>
  </w:endnote>
  <w:endnote w:type="continuationNotice" w:id="1">
    <w:p w14:paraId="6E3CA0F6" w14:textId="77777777" w:rsidR="00C315C8" w:rsidRDefault="00C315C8" w:rsidP="00530C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737C7" w14:textId="396B6C34" w:rsidR="005D3FB5" w:rsidRDefault="009B6A71" w:rsidP="009B6A71">
    <w:pPr>
      <w:pStyle w:val="Rodap"/>
      <w:jc w:val="right"/>
    </w:pPr>
    <w:r>
      <w:rPr>
        <w:noProof/>
        <w:lang w:eastAsia="pt-BR"/>
      </w:rPr>
      <w:drawing>
        <wp:inline distT="0" distB="0" distL="0" distR="0" wp14:anchorId="6922DC9B" wp14:editId="119AF1C9">
          <wp:extent cx="837552" cy="360000"/>
          <wp:effectExtent l="0" t="0" r="1270" b="0"/>
          <wp:docPr id="1173797991" name="Imagem 1173797991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3797991" name="Imagem 1173797991" descr="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7552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F12E0" w14:textId="77777777" w:rsidR="00C315C8" w:rsidRDefault="00C315C8" w:rsidP="00530C69">
      <w:r>
        <w:separator/>
      </w:r>
    </w:p>
  </w:footnote>
  <w:footnote w:type="continuationSeparator" w:id="0">
    <w:p w14:paraId="1DEEE102" w14:textId="77777777" w:rsidR="00C315C8" w:rsidRDefault="00C315C8" w:rsidP="00530C69">
      <w:r>
        <w:continuationSeparator/>
      </w:r>
    </w:p>
  </w:footnote>
  <w:footnote w:type="continuationNotice" w:id="1">
    <w:p w14:paraId="186AE636" w14:textId="77777777" w:rsidR="00C315C8" w:rsidRDefault="00C315C8" w:rsidP="00530C6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7F0F" w14:textId="60C6331B" w:rsidR="005D3FB5" w:rsidRDefault="3BC408E1" w:rsidP="38CD6697">
    <w:pPr>
      <w:jc w:val="right"/>
    </w:pPr>
    <w:r>
      <w:rPr>
        <w:noProof/>
      </w:rPr>
      <w:drawing>
        <wp:inline distT="0" distB="0" distL="0" distR="0" wp14:anchorId="7C69D24F" wp14:editId="0F395DF0">
          <wp:extent cx="887897" cy="244215"/>
          <wp:effectExtent l="0" t="0" r="0" b="0"/>
          <wp:docPr id="34862607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8626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897" cy="244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E49D9BC" w14:textId="77777777" w:rsidR="002F3795" w:rsidRDefault="002F3795" w:rsidP="002F3795">
    <w:pPr>
      <w:pStyle w:val="Cabealho"/>
      <w:jc w:val="cent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B268I5uxS6mkcz" int2:id="9Jr1GosU">
      <int2:state int2:value="Rejected" int2:type="AugLoop_Text_Critique"/>
    </int2:textHash>
    <int2:textHash int2:hashCode="zDuzX7oKDbdaiD" int2:id="KfmdupXT">
      <int2:state int2:value="Rejected" int2:type="AugLoop_Text_Critique"/>
    </int2:textHash>
    <int2:textHash int2:hashCode="lQqrEwCnsv00wu" int2:id="QPHlSWLI">
      <int2:state int2:value="Rejected" int2:type="AugLoop_Text_Critique"/>
    </int2:textHash>
    <int2:textHash int2:hashCode="zVEYWjJsVhYVzE" int2:id="WLVdfOTu">
      <int2:state int2:value="Rejected" int2:type="AugLoop_Text_Critique"/>
    </int2:textHash>
    <int2:textHash int2:hashCode="uVm39+2LIan/kM" int2:id="Wdb71mc4">
      <int2:state int2:value="Rejected" int2:type="AugLoop_Text_Critique"/>
    </int2:textHash>
    <int2:textHash int2:hashCode="AsrAEaOvymcnQU" int2:id="cZk8d2Xe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A5EC0"/>
    <w:multiLevelType w:val="hybridMultilevel"/>
    <w:tmpl w:val="7C1EEA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A4990"/>
    <w:multiLevelType w:val="hybridMultilevel"/>
    <w:tmpl w:val="A306AC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7235261">
    <w:abstractNumId w:val="0"/>
  </w:num>
  <w:num w:numId="2" w16cid:durableId="90572127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7705BE"/>
    <w:rsid w:val="0000204B"/>
    <w:rsid w:val="0000329F"/>
    <w:rsid w:val="000047A2"/>
    <w:rsid w:val="00010BAD"/>
    <w:rsid w:val="00012606"/>
    <w:rsid w:val="000131E6"/>
    <w:rsid w:val="000149FE"/>
    <w:rsid w:val="00016B7A"/>
    <w:rsid w:val="00023E3D"/>
    <w:rsid w:val="00023F2C"/>
    <w:rsid w:val="0002520B"/>
    <w:rsid w:val="00034B54"/>
    <w:rsid w:val="00040E73"/>
    <w:rsid w:val="0004110F"/>
    <w:rsid w:val="00046DC2"/>
    <w:rsid w:val="00057DBE"/>
    <w:rsid w:val="0006538A"/>
    <w:rsid w:val="0006696A"/>
    <w:rsid w:val="00073E3E"/>
    <w:rsid w:val="000741B8"/>
    <w:rsid w:val="00074C28"/>
    <w:rsid w:val="00080E27"/>
    <w:rsid w:val="00081546"/>
    <w:rsid w:val="0008267D"/>
    <w:rsid w:val="0008373B"/>
    <w:rsid w:val="00083DF9"/>
    <w:rsid w:val="000867C2"/>
    <w:rsid w:val="0009454B"/>
    <w:rsid w:val="000B2156"/>
    <w:rsid w:val="000B29B3"/>
    <w:rsid w:val="000C0024"/>
    <w:rsid w:val="000C11DD"/>
    <w:rsid w:val="000C62F6"/>
    <w:rsid w:val="000D2485"/>
    <w:rsid w:val="000D5100"/>
    <w:rsid w:val="000D6AB3"/>
    <w:rsid w:val="000E0D84"/>
    <w:rsid w:val="000E1357"/>
    <w:rsid w:val="000E7749"/>
    <w:rsid w:val="000F1F45"/>
    <w:rsid w:val="000F3A22"/>
    <w:rsid w:val="00102C81"/>
    <w:rsid w:val="00104913"/>
    <w:rsid w:val="0010521B"/>
    <w:rsid w:val="001065E8"/>
    <w:rsid w:val="001136EA"/>
    <w:rsid w:val="0012439F"/>
    <w:rsid w:val="00126D3C"/>
    <w:rsid w:val="00131F45"/>
    <w:rsid w:val="001349C9"/>
    <w:rsid w:val="00137E0C"/>
    <w:rsid w:val="00147CB2"/>
    <w:rsid w:val="00150B82"/>
    <w:rsid w:val="00151E67"/>
    <w:rsid w:val="001524E9"/>
    <w:rsid w:val="00156924"/>
    <w:rsid w:val="00157D7A"/>
    <w:rsid w:val="001603C8"/>
    <w:rsid w:val="00161D46"/>
    <w:rsid w:val="0016551F"/>
    <w:rsid w:val="001738DB"/>
    <w:rsid w:val="001738FF"/>
    <w:rsid w:val="001748E4"/>
    <w:rsid w:val="00175AD9"/>
    <w:rsid w:val="00180CFA"/>
    <w:rsid w:val="00181C67"/>
    <w:rsid w:val="001820B2"/>
    <w:rsid w:val="00182DC0"/>
    <w:rsid w:val="00182E1D"/>
    <w:rsid w:val="00187BF4"/>
    <w:rsid w:val="001914A3"/>
    <w:rsid w:val="00195188"/>
    <w:rsid w:val="0019623B"/>
    <w:rsid w:val="00196DF7"/>
    <w:rsid w:val="00197146"/>
    <w:rsid w:val="001A1FEF"/>
    <w:rsid w:val="001B2CB5"/>
    <w:rsid w:val="001B5D90"/>
    <w:rsid w:val="001C0061"/>
    <w:rsid w:val="001D018F"/>
    <w:rsid w:val="001D5ADF"/>
    <w:rsid w:val="001F00CF"/>
    <w:rsid w:val="001F04AE"/>
    <w:rsid w:val="001F1557"/>
    <w:rsid w:val="001F2803"/>
    <w:rsid w:val="001F3D4F"/>
    <w:rsid w:val="0020541F"/>
    <w:rsid w:val="00210CF7"/>
    <w:rsid w:val="002126C1"/>
    <w:rsid w:val="00213EEA"/>
    <w:rsid w:val="00216797"/>
    <w:rsid w:val="002211B0"/>
    <w:rsid w:val="00231CAF"/>
    <w:rsid w:val="00235723"/>
    <w:rsid w:val="002358C1"/>
    <w:rsid w:val="00241568"/>
    <w:rsid w:val="00241D26"/>
    <w:rsid w:val="0024381D"/>
    <w:rsid w:val="00244CA1"/>
    <w:rsid w:val="00244F8A"/>
    <w:rsid w:val="00254356"/>
    <w:rsid w:val="00264908"/>
    <w:rsid w:val="00267CE8"/>
    <w:rsid w:val="002732D4"/>
    <w:rsid w:val="002741AD"/>
    <w:rsid w:val="002758F5"/>
    <w:rsid w:val="00282571"/>
    <w:rsid w:val="00284BEF"/>
    <w:rsid w:val="002864E1"/>
    <w:rsid w:val="00287B78"/>
    <w:rsid w:val="002905CB"/>
    <w:rsid w:val="00290E5C"/>
    <w:rsid w:val="00291A75"/>
    <w:rsid w:val="002921BF"/>
    <w:rsid w:val="0029466E"/>
    <w:rsid w:val="00294A01"/>
    <w:rsid w:val="002A29F5"/>
    <w:rsid w:val="002A54CB"/>
    <w:rsid w:val="002A6650"/>
    <w:rsid w:val="002A72BD"/>
    <w:rsid w:val="002A773D"/>
    <w:rsid w:val="002B2DA1"/>
    <w:rsid w:val="002B45B8"/>
    <w:rsid w:val="002C045F"/>
    <w:rsid w:val="002C04A1"/>
    <w:rsid w:val="002C228E"/>
    <w:rsid w:val="002C4427"/>
    <w:rsid w:val="002D1E04"/>
    <w:rsid w:val="002D53C9"/>
    <w:rsid w:val="002E0F23"/>
    <w:rsid w:val="002E7AB5"/>
    <w:rsid w:val="002E7EE2"/>
    <w:rsid w:val="002F2AA0"/>
    <w:rsid w:val="002F2D85"/>
    <w:rsid w:val="002F3154"/>
    <w:rsid w:val="002F3795"/>
    <w:rsid w:val="002F4379"/>
    <w:rsid w:val="00304228"/>
    <w:rsid w:val="003049B7"/>
    <w:rsid w:val="00306E6D"/>
    <w:rsid w:val="00313334"/>
    <w:rsid w:val="00314B9A"/>
    <w:rsid w:val="003168DE"/>
    <w:rsid w:val="00317013"/>
    <w:rsid w:val="003200DD"/>
    <w:rsid w:val="003236DE"/>
    <w:rsid w:val="003253E1"/>
    <w:rsid w:val="0032600E"/>
    <w:rsid w:val="003266E1"/>
    <w:rsid w:val="003271CB"/>
    <w:rsid w:val="00327758"/>
    <w:rsid w:val="00333930"/>
    <w:rsid w:val="00336777"/>
    <w:rsid w:val="003376BD"/>
    <w:rsid w:val="0034050B"/>
    <w:rsid w:val="0034097B"/>
    <w:rsid w:val="00343EE7"/>
    <w:rsid w:val="00343F27"/>
    <w:rsid w:val="00347775"/>
    <w:rsid w:val="0034FECB"/>
    <w:rsid w:val="00354A92"/>
    <w:rsid w:val="00355F0B"/>
    <w:rsid w:val="0036030D"/>
    <w:rsid w:val="00362C10"/>
    <w:rsid w:val="00364ACB"/>
    <w:rsid w:val="003665B8"/>
    <w:rsid w:val="00375C0C"/>
    <w:rsid w:val="003760CA"/>
    <w:rsid w:val="00377082"/>
    <w:rsid w:val="0037746D"/>
    <w:rsid w:val="00381B48"/>
    <w:rsid w:val="00385204"/>
    <w:rsid w:val="0038750A"/>
    <w:rsid w:val="00390BEE"/>
    <w:rsid w:val="00392C03"/>
    <w:rsid w:val="0039483B"/>
    <w:rsid w:val="00394E62"/>
    <w:rsid w:val="003968F2"/>
    <w:rsid w:val="003A1512"/>
    <w:rsid w:val="003A5C23"/>
    <w:rsid w:val="003A7A94"/>
    <w:rsid w:val="003B051F"/>
    <w:rsid w:val="003C3568"/>
    <w:rsid w:val="003D24A6"/>
    <w:rsid w:val="003D7656"/>
    <w:rsid w:val="003D7930"/>
    <w:rsid w:val="003E799A"/>
    <w:rsid w:val="003F0473"/>
    <w:rsid w:val="003F5716"/>
    <w:rsid w:val="003F672F"/>
    <w:rsid w:val="003F753E"/>
    <w:rsid w:val="003F75E5"/>
    <w:rsid w:val="00402A77"/>
    <w:rsid w:val="00402EF9"/>
    <w:rsid w:val="004109D6"/>
    <w:rsid w:val="00414842"/>
    <w:rsid w:val="00414D4E"/>
    <w:rsid w:val="00421826"/>
    <w:rsid w:val="00422166"/>
    <w:rsid w:val="004227D4"/>
    <w:rsid w:val="00431D2E"/>
    <w:rsid w:val="00432246"/>
    <w:rsid w:val="004402B4"/>
    <w:rsid w:val="00441F24"/>
    <w:rsid w:val="00444606"/>
    <w:rsid w:val="00455846"/>
    <w:rsid w:val="004568F9"/>
    <w:rsid w:val="00463B3A"/>
    <w:rsid w:val="00466836"/>
    <w:rsid w:val="004670E2"/>
    <w:rsid w:val="004726A2"/>
    <w:rsid w:val="00473556"/>
    <w:rsid w:val="004743BC"/>
    <w:rsid w:val="004748F2"/>
    <w:rsid w:val="00477141"/>
    <w:rsid w:val="004826FE"/>
    <w:rsid w:val="0048279E"/>
    <w:rsid w:val="00485D70"/>
    <w:rsid w:val="00485EE8"/>
    <w:rsid w:val="00490153"/>
    <w:rsid w:val="0049198E"/>
    <w:rsid w:val="00493BE0"/>
    <w:rsid w:val="004A1429"/>
    <w:rsid w:val="004A3724"/>
    <w:rsid w:val="004A3F34"/>
    <w:rsid w:val="004B0D10"/>
    <w:rsid w:val="004B6135"/>
    <w:rsid w:val="004B6ED9"/>
    <w:rsid w:val="004C2641"/>
    <w:rsid w:val="004C777B"/>
    <w:rsid w:val="004D0BDC"/>
    <w:rsid w:val="004D1D04"/>
    <w:rsid w:val="004D3F69"/>
    <w:rsid w:val="004D48F6"/>
    <w:rsid w:val="004D6113"/>
    <w:rsid w:val="004E01BF"/>
    <w:rsid w:val="004F0B56"/>
    <w:rsid w:val="004F130D"/>
    <w:rsid w:val="004F1C62"/>
    <w:rsid w:val="004F23CA"/>
    <w:rsid w:val="004F77A0"/>
    <w:rsid w:val="0050211A"/>
    <w:rsid w:val="00506299"/>
    <w:rsid w:val="0051706C"/>
    <w:rsid w:val="005178EE"/>
    <w:rsid w:val="005225F5"/>
    <w:rsid w:val="00522BB7"/>
    <w:rsid w:val="0052437F"/>
    <w:rsid w:val="00526C4A"/>
    <w:rsid w:val="00530C69"/>
    <w:rsid w:val="0053155A"/>
    <w:rsid w:val="005406A4"/>
    <w:rsid w:val="00540A8E"/>
    <w:rsid w:val="0054445F"/>
    <w:rsid w:val="00550C4E"/>
    <w:rsid w:val="00553D92"/>
    <w:rsid w:val="00556318"/>
    <w:rsid w:val="00563A66"/>
    <w:rsid w:val="00565C37"/>
    <w:rsid w:val="005660F8"/>
    <w:rsid w:val="0057069E"/>
    <w:rsid w:val="00571610"/>
    <w:rsid w:val="00580359"/>
    <w:rsid w:val="00583532"/>
    <w:rsid w:val="00585D3B"/>
    <w:rsid w:val="0058608A"/>
    <w:rsid w:val="00586179"/>
    <w:rsid w:val="00590892"/>
    <w:rsid w:val="005A2310"/>
    <w:rsid w:val="005B00D7"/>
    <w:rsid w:val="005B0201"/>
    <w:rsid w:val="005B0647"/>
    <w:rsid w:val="005B2C3C"/>
    <w:rsid w:val="005B7FEA"/>
    <w:rsid w:val="005C585C"/>
    <w:rsid w:val="005C681E"/>
    <w:rsid w:val="005D2BF7"/>
    <w:rsid w:val="005D3FB5"/>
    <w:rsid w:val="005D7605"/>
    <w:rsid w:val="005E158E"/>
    <w:rsid w:val="005E3BB0"/>
    <w:rsid w:val="005F098B"/>
    <w:rsid w:val="005F098F"/>
    <w:rsid w:val="005F2ACD"/>
    <w:rsid w:val="005F4D5D"/>
    <w:rsid w:val="005F6B64"/>
    <w:rsid w:val="005F780B"/>
    <w:rsid w:val="00602950"/>
    <w:rsid w:val="00602EBB"/>
    <w:rsid w:val="006033A3"/>
    <w:rsid w:val="00603E4A"/>
    <w:rsid w:val="006079B4"/>
    <w:rsid w:val="00620975"/>
    <w:rsid w:val="00621FE2"/>
    <w:rsid w:val="00624708"/>
    <w:rsid w:val="006250B6"/>
    <w:rsid w:val="00627746"/>
    <w:rsid w:val="00630A64"/>
    <w:rsid w:val="00630F8E"/>
    <w:rsid w:val="00631486"/>
    <w:rsid w:val="00632BF5"/>
    <w:rsid w:val="00634EA2"/>
    <w:rsid w:val="00635E32"/>
    <w:rsid w:val="0063639A"/>
    <w:rsid w:val="00641DBD"/>
    <w:rsid w:val="0064344D"/>
    <w:rsid w:val="0064536E"/>
    <w:rsid w:val="00645DC6"/>
    <w:rsid w:val="0065030F"/>
    <w:rsid w:val="00651499"/>
    <w:rsid w:val="006542A8"/>
    <w:rsid w:val="00655580"/>
    <w:rsid w:val="006602AA"/>
    <w:rsid w:val="006616D9"/>
    <w:rsid w:val="00662D55"/>
    <w:rsid w:val="006716DE"/>
    <w:rsid w:val="0067359D"/>
    <w:rsid w:val="00673B0B"/>
    <w:rsid w:val="00673BD8"/>
    <w:rsid w:val="006748A4"/>
    <w:rsid w:val="00675393"/>
    <w:rsid w:val="00675C00"/>
    <w:rsid w:val="00677775"/>
    <w:rsid w:val="006800D3"/>
    <w:rsid w:val="00683690"/>
    <w:rsid w:val="00687F1D"/>
    <w:rsid w:val="00691998"/>
    <w:rsid w:val="006925A5"/>
    <w:rsid w:val="0069275F"/>
    <w:rsid w:val="00693A15"/>
    <w:rsid w:val="006977E9"/>
    <w:rsid w:val="006A11E3"/>
    <w:rsid w:val="006A273D"/>
    <w:rsid w:val="006A5C76"/>
    <w:rsid w:val="006B1EED"/>
    <w:rsid w:val="006B25F2"/>
    <w:rsid w:val="006B3D76"/>
    <w:rsid w:val="006B6801"/>
    <w:rsid w:val="006B7AEB"/>
    <w:rsid w:val="006C16CF"/>
    <w:rsid w:val="006C1A78"/>
    <w:rsid w:val="006C5961"/>
    <w:rsid w:val="006C5A05"/>
    <w:rsid w:val="006C7A78"/>
    <w:rsid w:val="006CC68C"/>
    <w:rsid w:val="006D2D38"/>
    <w:rsid w:val="006D683D"/>
    <w:rsid w:val="006D72F6"/>
    <w:rsid w:val="006E2B6E"/>
    <w:rsid w:val="006E2F46"/>
    <w:rsid w:val="006E4611"/>
    <w:rsid w:val="006E5326"/>
    <w:rsid w:val="007002F5"/>
    <w:rsid w:val="00700E6C"/>
    <w:rsid w:val="00704760"/>
    <w:rsid w:val="0071198B"/>
    <w:rsid w:val="00717C46"/>
    <w:rsid w:val="00720320"/>
    <w:rsid w:val="00725D91"/>
    <w:rsid w:val="00726849"/>
    <w:rsid w:val="00726B96"/>
    <w:rsid w:val="0072723E"/>
    <w:rsid w:val="007303D3"/>
    <w:rsid w:val="00733197"/>
    <w:rsid w:val="00733EA4"/>
    <w:rsid w:val="00736F0E"/>
    <w:rsid w:val="007407E6"/>
    <w:rsid w:val="00740E75"/>
    <w:rsid w:val="00741E04"/>
    <w:rsid w:val="00742F0A"/>
    <w:rsid w:val="0074312F"/>
    <w:rsid w:val="00743E51"/>
    <w:rsid w:val="00744323"/>
    <w:rsid w:val="0074786A"/>
    <w:rsid w:val="00755632"/>
    <w:rsid w:val="00755908"/>
    <w:rsid w:val="00757174"/>
    <w:rsid w:val="00760BC4"/>
    <w:rsid w:val="00761F66"/>
    <w:rsid w:val="00762AB2"/>
    <w:rsid w:val="00762CC6"/>
    <w:rsid w:val="007633A1"/>
    <w:rsid w:val="007639FD"/>
    <w:rsid w:val="00766EF3"/>
    <w:rsid w:val="00770F0F"/>
    <w:rsid w:val="00772B09"/>
    <w:rsid w:val="00774D9D"/>
    <w:rsid w:val="00781288"/>
    <w:rsid w:val="007823B8"/>
    <w:rsid w:val="007823DB"/>
    <w:rsid w:val="00782426"/>
    <w:rsid w:val="00782919"/>
    <w:rsid w:val="00786817"/>
    <w:rsid w:val="00786980"/>
    <w:rsid w:val="007871E4"/>
    <w:rsid w:val="0079311B"/>
    <w:rsid w:val="007954FC"/>
    <w:rsid w:val="00795CCB"/>
    <w:rsid w:val="007A0DD0"/>
    <w:rsid w:val="007A1648"/>
    <w:rsid w:val="007A6FD5"/>
    <w:rsid w:val="007A70EF"/>
    <w:rsid w:val="007B17D6"/>
    <w:rsid w:val="007B30D1"/>
    <w:rsid w:val="007B48AD"/>
    <w:rsid w:val="007B48FD"/>
    <w:rsid w:val="007B4CD0"/>
    <w:rsid w:val="007C24CD"/>
    <w:rsid w:val="007C2E73"/>
    <w:rsid w:val="007C4986"/>
    <w:rsid w:val="007C58F5"/>
    <w:rsid w:val="007C6A79"/>
    <w:rsid w:val="007D02C2"/>
    <w:rsid w:val="007D2A64"/>
    <w:rsid w:val="007D3E46"/>
    <w:rsid w:val="007D5493"/>
    <w:rsid w:val="007D5D45"/>
    <w:rsid w:val="007E04F7"/>
    <w:rsid w:val="007E0925"/>
    <w:rsid w:val="007E2327"/>
    <w:rsid w:val="007E3260"/>
    <w:rsid w:val="007E63DA"/>
    <w:rsid w:val="007E68B6"/>
    <w:rsid w:val="007E779F"/>
    <w:rsid w:val="007F3A3C"/>
    <w:rsid w:val="007F5E7D"/>
    <w:rsid w:val="007F703C"/>
    <w:rsid w:val="0080577B"/>
    <w:rsid w:val="00821577"/>
    <w:rsid w:val="0082482B"/>
    <w:rsid w:val="0083072C"/>
    <w:rsid w:val="00832930"/>
    <w:rsid w:val="00834881"/>
    <w:rsid w:val="00834D73"/>
    <w:rsid w:val="00841BAA"/>
    <w:rsid w:val="008425FF"/>
    <w:rsid w:val="00846000"/>
    <w:rsid w:val="008466B0"/>
    <w:rsid w:val="00850020"/>
    <w:rsid w:val="0085211E"/>
    <w:rsid w:val="008576F0"/>
    <w:rsid w:val="00857C7C"/>
    <w:rsid w:val="00860288"/>
    <w:rsid w:val="00863107"/>
    <w:rsid w:val="00863FED"/>
    <w:rsid w:val="0086456C"/>
    <w:rsid w:val="00864CB6"/>
    <w:rsid w:val="008717A7"/>
    <w:rsid w:val="00871C77"/>
    <w:rsid w:val="00871D9A"/>
    <w:rsid w:val="008724F0"/>
    <w:rsid w:val="008731F0"/>
    <w:rsid w:val="00874EB5"/>
    <w:rsid w:val="00876237"/>
    <w:rsid w:val="00876BFE"/>
    <w:rsid w:val="00876C32"/>
    <w:rsid w:val="00885533"/>
    <w:rsid w:val="0089067D"/>
    <w:rsid w:val="00890A58"/>
    <w:rsid w:val="00892350"/>
    <w:rsid w:val="00896D7A"/>
    <w:rsid w:val="008A37B4"/>
    <w:rsid w:val="008A6621"/>
    <w:rsid w:val="008A6EB5"/>
    <w:rsid w:val="008A74A6"/>
    <w:rsid w:val="008A7FE8"/>
    <w:rsid w:val="008B00B3"/>
    <w:rsid w:val="008B00D5"/>
    <w:rsid w:val="008B5BCE"/>
    <w:rsid w:val="008B740A"/>
    <w:rsid w:val="008C489D"/>
    <w:rsid w:val="008C7508"/>
    <w:rsid w:val="008D0F57"/>
    <w:rsid w:val="008D5FA7"/>
    <w:rsid w:val="008D68F5"/>
    <w:rsid w:val="008DD053"/>
    <w:rsid w:val="008E2BA4"/>
    <w:rsid w:val="008E2F3A"/>
    <w:rsid w:val="008E778B"/>
    <w:rsid w:val="008F7190"/>
    <w:rsid w:val="008F92E6"/>
    <w:rsid w:val="00900D2C"/>
    <w:rsid w:val="00901DDE"/>
    <w:rsid w:val="00903832"/>
    <w:rsid w:val="0092183F"/>
    <w:rsid w:val="0092209B"/>
    <w:rsid w:val="00926A1D"/>
    <w:rsid w:val="00934D2A"/>
    <w:rsid w:val="00936031"/>
    <w:rsid w:val="00941897"/>
    <w:rsid w:val="00941D67"/>
    <w:rsid w:val="00943DB2"/>
    <w:rsid w:val="0095037F"/>
    <w:rsid w:val="009527F4"/>
    <w:rsid w:val="0096464E"/>
    <w:rsid w:val="00965780"/>
    <w:rsid w:val="00967263"/>
    <w:rsid w:val="00972502"/>
    <w:rsid w:val="0097728F"/>
    <w:rsid w:val="009814FD"/>
    <w:rsid w:val="00985A38"/>
    <w:rsid w:val="00990090"/>
    <w:rsid w:val="00991BE1"/>
    <w:rsid w:val="0099536C"/>
    <w:rsid w:val="00995857"/>
    <w:rsid w:val="009A0F8F"/>
    <w:rsid w:val="009A10B0"/>
    <w:rsid w:val="009A1EF4"/>
    <w:rsid w:val="009A215F"/>
    <w:rsid w:val="009A3FF2"/>
    <w:rsid w:val="009A553B"/>
    <w:rsid w:val="009A63E2"/>
    <w:rsid w:val="009A734C"/>
    <w:rsid w:val="009B5A59"/>
    <w:rsid w:val="009B6A71"/>
    <w:rsid w:val="009B7C0C"/>
    <w:rsid w:val="009C52F1"/>
    <w:rsid w:val="009C57D6"/>
    <w:rsid w:val="009C73D2"/>
    <w:rsid w:val="009D1533"/>
    <w:rsid w:val="009D17CE"/>
    <w:rsid w:val="009D2737"/>
    <w:rsid w:val="009D32B7"/>
    <w:rsid w:val="009D45C1"/>
    <w:rsid w:val="009D7CDE"/>
    <w:rsid w:val="009E20C2"/>
    <w:rsid w:val="009E2740"/>
    <w:rsid w:val="009E2D0B"/>
    <w:rsid w:val="009F5BE4"/>
    <w:rsid w:val="00A02420"/>
    <w:rsid w:val="00A033CA"/>
    <w:rsid w:val="00A0454A"/>
    <w:rsid w:val="00A07B99"/>
    <w:rsid w:val="00A1083F"/>
    <w:rsid w:val="00A11632"/>
    <w:rsid w:val="00A1189E"/>
    <w:rsid w:val="00A11A04"/>
    <w:rsid w:val="00A122B4"/>
    <w:rsid w:val="00A12CBB"/>
    <w:rsid w:val="00A25B3C"/>
    <w:rsid w:val="00A31D73"/>
    <w:rsid w:val="00A34B74"/>
    <w:rsid w:val="00A35888"/>
    <w:rsid w:val="00A43CE9"/>
    <w:rsid w:val="00A45489"/>
    <w:rsid w:val="00A47BD8"/>
    <w:rsid w:val="00A50044"/>
    <w:rsid w:val="00A5388E"/>
    <w:rsid w:val="00A53EC6"/>
    <w:rsid w:val="00A54163"/>
    <w:rsid w:val="00A544E1"/>
    <w:rsid w:val="00A5491A"/>
    <w:rsid w:val="00A54C20"/>
    <w:rsid w:val="00A5622E"/>
    <w:rsid w:val="00A56AFA"/>
    <w:rsid w:val="00A57320"/>
    <w:rsid w:val="00A624B7"/>
    <w:rsid w:val="00A6352F"/>
    <w:rsid w:val="00A66178"/>
    <w:rsid w:val="00A7050D"/>
    <w:rsid w:val="00A70927"/>
    <w:rsid w:val="00A713C5"/>
    <w:rsid w:val="00A73A41"/>
    <w:rsid w:val="00A76E0F"/>
    <w:rsid w:val="00A82AB5"/>
    <w:rsid w:val="00A84173"/>
    <w:rsid w:val="00A872B7"/>
    <w:rsid w:val="00A876D7"/>
    <w:rsid w:val="00A900BB"/>
    <w:rsid w:val="00A904D2"/>
    <w:rsid w:val="00A90616"/>
    <w:rsid w:val="00A90C29"/>
    <w:rsid w:val="00A94F92"/>
    <w:rsid w:val="00AA1856"/>
    <w:rsid w:val="00AA6480"/>
    <w:rsid w:val="00AA748D"/>
    <w:rsid w:val="00AB602D"/>
    <w:rsid w:val="00AB7243"/>
    <w:rsid w:val="00AB7EE4"/>
    <w:rsid w:val="00AC0AD6"/>
    <w:rsid w:val="00AC38F8"/>
    <w:rsid w:val="00AC7515"/>
    <w:rsid w:val="00AD0E9A"/>
    <w:rsid w:val="00AD4C45"/>
    <w:rsid w:val="00AD4EE6"/>
    <w:rsid w:val="00AD4F2D"/>
    <w:rsid w:val="00AD5C2F"/>
    <w:rsid w:val="00AE2C5D"/>
    <w:rsid w:val="00AE2D21"/>
    <w:rsid w:val="00AF30EB"/>
    <w:rsid w:val="00AF49AC"/>
    <w:rsid w:val="00AF5268"/>
    <w:rsid w:val="00B02BD8"/>
    <w:rsid w:val="00B03227"/>
    <w:rsid w:val="00B03F31"/>
    <w:rsid w:val="00B04569"/>
    <w:rsid w:val="00B05DBF"/>
    <w:rsid w:val="00B07BCD"/>
    <w:rsid w:val="00B1021C"/>
    <w:rsid w:val="00B105FE"/>
    <w:rsid w:val="00B13681"/>
    <w:rsid w:val="00B21E07"/>
    <w:rsid w:val="00B2312E"/>
    <w:rsid w:val="00B23EFD"/>
    <w:rsid w:val="00B265E7"/>
    <w:rsid w:val="00B26DE2"/>
    <w:rsid w:val="00B26E2F"/>
    <w:rsid w:val="00B33235"/>
    <w:rsid w:val="00B34373"/>
    <w:rsid w:val="00B3464C"/>
    <w:rsid w:val="00B34BBA"/>
    <w:rsid w:val="00B36183"/>
    <w:rsid w:val="00B36736"/>
    <w:rsid w:val="00B4092A"/>
    <w:rsid w:val="00B411C1"/>
    <w:rsid w:val="00B419FF"/>
    <w:rsid w:val="00B456CE"/>
    <w:rsid w:val="00B46670"/>
    <w:rsid w:val="00B50007"/>
    <w:rsid w:val="00B505C1"/>
    <w:rsid w:val="00B562BF"/>
    <w:rsid w:val="00B57880"/>
    <w:rsid w:val="00B671F3"/>
    <w:rsid w:val="00B70AFA"/>
    <w:rsid w:val="00B72AFA"/>
    <w:rsid w:val="00B7370E"/>
    <w:rsid w:val="00B77E3C"/>
    <w:rsid w:val="00B77F82"/>
    <w:rsid w:val="00B80A82"/>
    <w:rsid w:val="00B82378"/>
    <w:rsid w:val="00B82B9E"/>
    <w:rsid w:val="00B83344"/>
    <w:rsid w:val="00B84982"/>
    <w:rsid w:val="00B87811"/>
    <w:rsid w:val="00B90009"/>
    <w:rsid w:val="00B9040A"/>
    <w:rsid w:val="00B952CF"/>
    <w:rsid w:val="00B97332"/>
    <w:rsid w:val="00BA2BAB"/>
    <w:rsid w:val="00BA708B"/>
    <w:rsid w:val="00BB33BD"/>
    <w:rsid w:val="00BC21AA"/>
    <w:rsid w:val="00BC2AF4"/>
    <w:rsid w:val="00BC6A0B"/>
    <w:rsid w:val="00BD1DBF"/>
    <w:rsid w:val="00BD2AEC"/>
    <w:rsid w:val="00BD2FF0"/>
    <w:rsid w:val="00BD3313"/>
    <w:rsid w:val="00BD3FD6"/>
    <w:rsid w:val="00BE2ED9"/>
    <w:rsid w:val="00BE5229"/>
    <w:rsid w:val="00BE61AF"/>
    <w:rsid w:val="00BE7089"/>
    <w:rsid w:val="00C01FC0"/>
    <w:rsid w:val="00C0741C"/>
    <w:rsid w:val="00C114F3"/>
    <w:rsid w:val="00C1364E"/>
    <w:rsid w:val="00C13904"/>
    <w:rsid w:val="00C17D59"/>
    <w:rsid w:val="00C2182A"/>
    <w:rsid w:val="00C23EC0"/>
    <w:rsid w:val="00C244B5"/>
    <w:rsid w:val="00C315C8"/>
    <w:rsid w:val="00C32129"/>
    <w:rsid w:val="00C361F8"/>
    <w:rsid w:val="00C373CC"/>
    <w:rsid w:val="00C40CC0"/>
    <w:rsid w:val="00C44BA1"/>
    <w:rsid w:val="00C45516"/>
    <w:rsid w:val="00C52D18"/>
    <w:rsid w:val="00C55235"/>
    <w:rsid w:val="00C60691"/>
    <w:rsid w:val="00C60A0F"/>
    <w:rsid w:val="00C61077"/>
    <w:rsid w:val="00C63450"/>
    <w:rsid w:val="00C66293"/>
    <w:rsid w:val="00C74CBA"/>
    <w:rsid w:val="00C75674"/>
    <w:rsid w:val="00C80704"/>
    <w:rsid w:val="00C84085"/>
    <w:rsid w:val="00C90367"/>
    <w:rsid w:val="00C90B45"/>
    <w:rsid w:val="00C90DFC"/>
    <w:rsid w:val="00C91247"/>
    <w:rsid w:val="00C91295"/>
    <w:rsid w:val="00C94BB1"/>
    <w:rsid w:val="00CA1810"/>
    <w:rsid w:val="00CA1E99"/>
    <w:rsid w:val="00CA3C07"/>
    <w:rsid w:val="00CA4D89"/>
    <w:rsid w:val="00CA615A"/>
    <w:rsid w:val="00CB38F5"/>
    <w:rsid w:val="00CB408D"/>
    <w:rsid w:val="00CC3551"/>
    <w:rsid w:val="00CC3B1F"/>
    <w:rsid w:val="00CC41BC"/>
    <w:rsid w:val="00CC57F2"/>
    <w:rsid w:val="00CD0CE9"/>
    <w:rsid w:val="00CD3DE2"/>
    <w:rsid w:val="00CD65EC"/>
    <w:rsid w:val="00CD705F"/>
    <w:rsid w:val="00CE7220"/>
    <w:rsid w:val="00CF1F05"/>
    <w:rsid w:val="00CF41F6"/>
    <w:rsid w:val="00CF6190"/>
    <w:rsid w:val="00D02227"/>
    <w:rsid w:val="00D02F25"/>
    <w:rsid w:val="00D07E2C"/>
    <w:rsid w:val="00D0A999"/>
    <w:rsid w:val="00D123E7"/>
    <w:rsid w:val="00D15B18"/>
    <w:rsid w:val="00D21544"/>
    <w:rsid w:val="00D248BF"/>
    <w:rsid w:val="00D26317"/>
    <w:rsid w:val="00D31102"/>
    <w:rsid w:val="00D34AA6"/>
    <w:rsid w:val="00D36728"/>
    <w:rsid w:val="00D37493"/>
    <w:rsid w:val="00D4066E"/>
    <w:rsid w:val="00D40D3B"/>
    <w:rsid w:val="00D43E7E"/>
    <w:rsid w:val="00D44A0E"/>
    <w:rsid w:val="00D54F88"/>
    <w:rsid w:val="00D56631"/>
    <w:rsid w:val="00D57DB6"/>
    <w:rsid w:val="00D655E5"/>
    <w:rsid w:val="00D66326"/>
    <w:rsid w:val="00D66565"/>
    <w:rsid w:val="00D67743"/>
    <w:rsid w:val="00D712B2"/>
    <w:rsid w:val="00D7414C"/>
    <w:rsid w:val="00D74465"/>
    <w:rsid w:val="00D802F9"/>
    <w:rsid w:val="00D8623A"/>
    <w:rsid w:val="00D910C8"/>
    <w:rsid w:val="00D93007"/>
    <w:rsid w:val="00D947B6"/>
    <w:rsid w:val="00DA03E1"/>
    <w:rsid w:val="00DA0506"/>
    <w:rsid w:val="00DA0738"/>
    <w:rsid w:val="00DA3F00"/>
    <w:rsid w:val="00DA400D"/>
    <w:rsid w:val="00DA5A10"/>
    <w:rsid w:val="00DA70EB"/>
    <w:rsid w:val="00DB0091"/>
    <w:rsid w:val="00DB0136"/>
    <w:rsid w:val="00DB2E9A"/>
    <w:rsid w:val="00DB393D"/>
    <w:rsid w:val="00DB48D6"/>
    <w:rsid w:val="00DB4AC0"/>
    <w:rsid w:val="00DB4CC4"/>
    <w:rsid w:val="00DB6A7E"/>
    <w:rsid w:val="00DC043D"/>
    <w:rsid w:val="00DC101C"/>
    <w:rsid w:val="00DC56CD"/>
    <w:rsid w:val="00DC6879"/>
    <w:rsid w:val="00DE07A3"/>
    <w:rsid w:val="00DE3543"/>
    <w:rsid w:val="00DE6375"/>
    <w:rsid w:val="00DE6B9E"/>
    <w:rsid w:val="00DE715C"/>
    <w:rsid w:val="00DF1032"/>
    <w:rsid w:val="00DF2507"/>
    <w:rsid w:val="00DF32EE"/>
    <w:rsid w:val="00DF611C"/>
    <w:rsid w:val="00DF75F8"/>
    <w:rsid w:val="00E01110"/>
    <w:rsid w:val="00E01203"/>
    <w:rsid w:val="00E01B09"/>
    <w:rsid w:val="00E02228"/>
    <w:rsid w:val="00E0566C"/>
    <w:rsid w:val="00E10A35"/>
    <w:rsid w:val="00E1110C"/>
    <w:rsid w:val="00E11AF2"/>
    <w:rsid w:val="00E120BD"/>
    <w:rsid w:val="00E1229B"/>
    <w:rsid w:val="00E1378A"/>
    <w:rsid w:val="00E13B6F"/>
    <w:rsid w:val="00E14A04"/>
    <w:rsid w:val="00E14ED7"/>
    <w:rsid w:val="00E15D0E"/>
    <w:rsid w:val="00E21215"/>
    <w:rsid w:val="00E2711E"/>
    <w:rsid w:val="00E330B4"/>
    <w:rsid w:val="00E44927"/>
    <w:rsid w:val="00E51BBA"/>
    <w:rsid w:val="00E521F4"/>
    <w:rsid w:val="00E54133"/>
    <w:rsid w:val="00E541A5"/>
    <w:rsid w:val="00E609CC"/>
    <w:rsid w:val="00E64FF1"/>
    <w:rsid w:val="00E7397F"/>
    <w:rsid w:val="00E75CB6"/>
    <w:rsid w:val="00E760E0"/>
    <w:rsid w:val="00E76ED3"/>
    <w:rsid w:val="00E84032"/>
    <w:rsid w:val="00E86C98"/>
    <w:rsid w:val="00E873E8"/>
    <w:rsid w:val="00E87C50"/>
    <w:rsid w:val="00E9312C"/>
    <w:rsid w:val="00EB01A9"/>
    <w:rsid w:val="00EB06A9"/>
    <w:rsid w:val="00EB104B"/>
    <w:rsid w:val="00EB17E5"/>
    <w:rsid w:val="00EB1E0B"/>
    <w:rsid w:val="00EB2761"/>
    <w:rsid w:val="00EB4A6C"/>
    <w:rsid w:val="00EB4DA1"/>
    <w:rsid w:val="00EB573B"/>
    <w:rsid w:val="00EC2A58"/>
    <w:rsid w:val="00EC3CF7"/>
    <w:rsid w:val="00ED3F8D"/>
    <w:rsid w:val="00ED5E0D"/>
    <w:rsid w:val="00EE1913"/>
    <w:rsid w:val="00EE4181"/>
    <w:rsid w:val="00EE435F"/>
    <w:rsid w:val="00EE750B"/>
    <w:rsid w:val="00EEC00A"/>
    <w:rsid w:val="00EF2E6B"/>
    <w:rsid w:val="00EF3FD8"/>
    <w:rsid w:val="00F024F1"/>
    <w:rsid w:val="00F02DEF"/>
    <w:rsid w:val="00F031A6"/>
    <w:rsid w:val="00F06B55"/>
    <w:rsid w:val="00F06EE7"/>
    <w:rsid w:val="00F06F1C"/>
    <w:rsid w:val="00F07352"/>
    <w:rsid w:val="00F10913"/>
    <w:rsid w:val="00F1098F"/>
    <w:rsid w:val="00F12AEB"/>
    <w:rsid w:val="00F144C0"/>
    <w:rsid w:val="00F271F5"/>
    <w:rsid w:val="00F27964"/>
    <w:rsid w:val="00F33755"/>
    <w:rsid w:val="00F37154"/>
    <w:rsid w:val="00F44383"/>
    <w:rsid w:val="00F47B0B"/>
    <w:rsid w:val="00F545FF"/>
    <w:rsid w:val="00F5649A"/>
    <w:rsid w:val="00F56E7A"/>
    <w:rsid w:val="00F602F5"/>
    <w:rsid w:val="00F60F64"/>
    <w:rsid w:val="00F63554"/>
    <w:rsid w:val="00F671BD"/>
    <w:rsid w:val="00F6B321"/>
    <w:rsid w:val="00F72540"/>
    <w:rsid w:val="00F74263"/>
    <w:rsid w:val="00F748E1"/>
    <w:rsid w:val="00F74F4E"/>
    <w:rsid w:val="00F75063"/>
    <w:rsid w:val="00F84C6A"/>
    <w:rsid w:val="00F9017B"/>
    <w:rsid w:val="00F910AE"/>
    <w:rsid w:val="00F917C6"/>
    <w:rsid w:val="00F94759"/>
    <w:rsid w:val="00F947F2"/>
    <w:rsid w:val="00F95542"/>
    <w:rsid w:val="00F97122"/>
    <w:rsid w:val="00FB2279"/>
    <w:rsid w:val="00FB5936"/>
    <w:rsid w:val="00FB5D81"/>
    <w:rsid w:val="00FC3065"/>
    <w:rsid w:val="00FC392A"/>
    <w:rsid w:val="00FC4DD1"/>
    <w:rsid w:val="00FC580B"/>
    <w:rsid w:val="00FD12F9"/>
    <w:rsid w:val="00FD1A2A"/>
    <w:rsid w:val="00FD479A"/>
    <w:rsid w:val="00FE21B1"/>
    <w:rsid w:val="00FE2C76"/>
    <w:rsid w:val="00FF317F"/>
    <w:rsid w:val="00FF6FEF"/>
    <w:rsid w:val="010152C7"/>
    <w:rsid w:val="01207A2C"/>
    <w:rsid w:val="01456D5D"/>
    <w:rsid w:val="014E0E18"/>
    <w:rsid w:val="0158E99F"/>
    <w:rsid w:val="017046E1"/>
    <w:rsid w:val="0179C2AC"/>
    <w:rsid w:val="0187987C"/>
    <w:rsid w:val="01BCF87E"/>
    <w:rsid w:val="01C065CE"/>
    <w:rsid w:val="01D59DF4"/>
    <w:rsid w:val="01E7C42D"/>
    <w:rsid w:val="01EA0766"/>
    <w:rsid w:val="0209698E"/>
    <w:rsid w:val="0253D4F1"/>
    <w:rsid w:val="029E8B67"/>
    <w:rsid w:val="029F311A"/>
    <w:rsid w:val="02C47942"/>
    <w:rsid w:val="02C8B0F6"/>
    <w:rsid w:val="02D53C73"/>
    <w:rsid w:val="02F7D782"/>
    <w:rsid w:val="030BB4E9"/>
    <w:rsid w:val="034BFB4A"/>
    <w:rsid w:val="035AD591"/>
    <w:rsid w:val="0381E89C"/>
    <w:rsid w:val="0399062F"/>
    <w:rsid w:val="03A5A981"/>
    <w:rsid w:val="03AAAB31"/>
    <w:rsid w:val="03B23B7A"/>
    <w:rsid w:val="03C9AC47"/>
    <w:rsid w:val="03D4999B"/>
    <w:rsid w:val="03DD40A8"/>
    <w:rsid w:val="041A7D3F"/>
    <w:rsid w:val="04247CE4"/>
    <w:rsid w:val="043D71A7"/>
    <w:rsid w:val="044852F0"/>
    <w:rsid w:val="04500B7E"/>
    <w:rsid w:val="04641C0C"/>
    <w:rsid w:val="04648157"/>
    <w:rsid w:val="0477B5ED"/>
    <w:rsid w:val="0494ED01"/>
    <w:rsid w:val="049CC7BC"/>
    <w:rsid w:val="04AE72A5"/>
    <w:rsid w:val="04C2942A"/>
    <w:rsid w:val="04C5DF32"/>
    <w:rsid w:val="04CA20E6"/>
    <w:rsid w:val="04CD2940"/>
    <w:rsid w:val="04E93012"/>
    <w:rsid w:val="04F3C23B"/>
    <w:rsid w:val="04F6600B"/>
    <w:rsid w:val="04F999D5"/>
    <w:rsid w:val="04FF7A38"/>
    <w:rsid w:val="05281B3C"/>
    <w:rsid w:val="05285334"/>
    <w:rsid w:val="056A7453"/>
    <w:rsid w:val="0585FEBB"/>
    <w:rsid w:val="0598C42A"/>
    <w:rsid w:val="05D0828A"/>
    <w:rsid w:val="05D18634"/>
    <w:rsid w:val="05D7FF4A"/>
    <w:rsid w:val="05FE45B6"/>
    <w:rsid w:val="060F8EFB"/>
    <w:rsid w:val="063967D2"/>
    <w:rsid w:val="065311F1"/>
    <w:rsid w:val="06574E4D"/>
    <w:rsid w:val="065F2883"/>
    <w:rsid w:val="06AB3E71"/>
    <w:rsid w:val="06B1A7C0"/>
    <w:rsid w:val="06D14242"/>
    <w:rsid w:val="06FB485E"/>
    <w:rsid w:val="07065910"/>
    <w:rsid w:val="07263DB2"/>
    <w:rsid w:val="0739BD8C"/>
    <w:rsid w:val="07423E76"/>
    <w:rsid w:val="076B90F2"/>
    <w:rsid w:val="076C52EB"/>
    <w:rsid w:val="079B5E0D"/>
    <w:rsid w:val="079E4F59"/>
    <w:rsid w:val="07B21B1D"/>
    <w:rsid w:val="07CFC4D4"/>
    <w:rsid w:val="07D2E259"/>
    <w:rsid w:val="07F31EAE"/>
    <w:rsid w:val="07F954EF"/>
    <w:rsid w:val="081E9B2D"/>
    <w:rsid w:val="082701FF"/>
    <w:rsid w:val="085B8AA7"/>
    <w:rsid w:val="085BDBE6"/>
    <w:rsid w:val="085DD004"/>
    <w:rsid w:val="0878FCD4"/>
    <w:rsid w:val="089E8BCF"/>
    <w:rsid w:val="08A19D1C"/>
    <w:rsid w:val="08A433E3"/>
    <w:rsid w:val="08A5891B"/>
    <w:rsid w:val="08A7A652"/>
    <w:rsid w:val="08B39562"/>
    <w:rsid w:val="08B52635"/>
    <w:rsid w:val="08B59A44"/>
    <w:rsid w:val="0903B438"/>
    <w:rsid w:val="090E729E"/>
    <w:rsid w:val="09111664"/>
    <w:rsid w:val="09205C62"/>
    <w:rsid w:val="09474C07"/>
    <w:rsid w:val="094F64CF"/>
    <w:rsid w:val="0971766C"/>
    <w:rsid w:val="097E9411"/>
    <w:rsid w:val="0981E3C8"/>
    <w:rsid w:val="098C9608"/>
    <w:rsid w:val="099F7F79"/>
    <w:rsid w:val="09B35576"/>
    <w:rsid w:val="09C8989D"/>
    <w:rsid w:val="09DA5856"/>
    <w:rsid w:val="09E383F6"/>
    <w:rsid w:val="09EA90A9"/>
    <w:rsid w:val="09F2D4D5"/>
    <w:rsid w:val="0A761A47"/>
    <w:rsid w:val="0A7AF04C"/>
    <w:rsid w:val="0A7FD913"/>
    <w:rsid w:val="0A8D189E"/>
    <w:rsid w:val="0AAA42FF"/>
    <w:rsid w:val="0AD2FECF"/>
    <w:rsid w:val="0AD374E5"/>
    <w:rsid w:val="0AF20118"/>
    <w:rsid w:val="0B018848"/>
    <w:rsid w:val="0B121C68"/>
    <w:rsid w:val="0B1DB429"/>
    <w:rsid w:val="0B400CC4"/>
    <w:rsid w:val="0B4DAC0F"/>
    <w:rsid w:val="0B563BEF"/>
    <w:rsid w:val="0B915E35"/>
    <w:rsid w:val="0B9E0B80"/>
    <w:rsid w:val="0BAC47DB"/>
    <w:rsid w:val="0BBD286B"/>
    <w:rsid w:val="0BC45698"/>
    <w:rsid w:val="0BC74F9A"/>
    <w:rsid w:val="0BCB77CB"/>
    <w:rsid w:val="0BF7D86D"/>
    <w:rsid w:val="0C3513D7"/>
    <w:rsid w:val="0C377C4F"/>
    <w:rsid w:val="0C62578B"/>
    <w:rsid w:val="0C6BDF03"/>
    <w:rsid w:val="0C6C3AA5"/>
    <w:rsid w:val="0C850BD7"/>
    <w:rsid w:val="0C8DFAA2"/>
    <w:rsid w:val="0CA10D67"/>
    <w:rsid w:val="0CD02928"/>
    <w:rsid w:val="0CD8823A"/>
    <w:rsid w:val="0D092D72"/>
    <w:rsid w:val="0D312921"/>
    <w:rsid w:val="0D581346"/>
    <w:rsid w:val="0D5B2599"/>
    <w:rsid w:val="0D808A5C"/>
    <w:rsid w:val="0D9779E4"/>
    <w:rsid w:val="0D9939E9"/>
    <w:rsid w:val="0D9A6678"/>
    <w:rsid w:val="0DAB9DBB"/>
    <w:rsid w:val="0DB2910E"/>
    <w:rsid w:val="0DB5C0FC"/>
    <w:rsid w:val="0DC4B960"/>
    <w:rsid w:val="0DD2D1E7"/>
    <w:rsid w:val="0DD34CB0"/>
    <w:rsid w:val="0DD83FF8"/>
    <w:rsid w:val="0E03D3E9"/>
    <w:rsid w:val="0E0F776E"/>
    <w:rsid w:val="0E2CB179"/>
    <w:rsid w:val="0E366E66"/>
    <w:rsid w:val="0E3A6255"/>
    <w:rsid w:val="0E605F7B"/>
    <w:rsid w:val="0E76E9FB"/>
    <w:rsid w:val="0E7E905A"/>
    <w:rsid w:val="0E8BCB62"/>
    <w:rsid w:val="0EA23865"/>
    <w:rsid w:val="0EBA872D"/>
    <w:rsid w:val="0F1FC0B0"/>
    <w:rsid w:val="0F38DA77"/>
    <w:rsid w:val="0F493F33"/>
    <w:rsid w:val="0F56442B"/>
    <w:rsid w:val="0F5B4894"/>
    <w:rsid w:val="0F5E3618"/>
    <w:rsid w:val="0F60B18C"/>
    <w:rsid w:val="0F79BC46"/>
    <w:rsid w:val="0F7F5C20"/>
    <w:rsid w:val="0F8043B8"/>
    <w:rsid w:val="0F9FA44A"/>
    <w:rsid w:val="0FC43254"/>
    <w:rsid w:val="0FCDF390"/>
    <w:rsid w:val="0FD40294"/>
    <w:rsid w:val="0FE50836"/>
    <w:rsid w:val="10020ED9"/>
    <w:rsid w:val="1024DBC4"/>
    <w:rsid w:val="1027F4AD"/>
    <w:rsid w:val="104C2F03"/>
    <w:rsid w:val="10586E15"/>
    <w:rsid w:val="107474D8"/>
    <w:rsid w:val="1079431A"/>
    <w:rsid w:val="107E671D"/>
    <w:rsid w:val="10CEE660"/>
    <w:rsid w:val="10DAFD52"/>
    <w:rsid w:val="1102FFEC"/>
    <w:rsid w:val="1104A1B7"/>
    <w:rsid w:val="1137C968"/>
    <w:rsid w:val="113904AF"/>
    <w:rsid w:val="115F6F79"/>
    <w:rsid w:val="1165A40C"/>
    <w:rsid w:val="116A0A31"/>
    <w:rsid w:val="116CDFF5"/>
    <w:rsid w:val="117E225E"/>
    <w:rsid w:val="118B75D2"/>
    <w:rsid w:val="11985C7D"/>
    <w:rsid w:val="11ACED84"/>
    <w:rsid w:val="11B5F670"/>
    <w:rsid w:val="11C0E2EB"/>
    <w:rsid w:val="11CD200F"/>
    <w:rsid w:val="11D29605"/>
    <w:rsid w:val="12049A44"/>
    <w:rsid w:val="120D0B9B"/>
    <w:rsid w:val="121F129C"/>
    <w:rsid w:val="1227C0E6"/>
    <w:rsid w:val="123914B4"/>
    <w:rsid w:val="124BEF55"/>
    <w:rsid w:val="1273EFA0"/>
    <w:rsid w:val="128674F3"/>
    <w:rsid w:val="129A8C3D"/>
    <w:rsid w:val="129B6133"/>
    <w:rsid w:val="12A07218"/>
    <w:rsid w:val="12B86F66"/>
    <w:rsid w:val="12CB082B"/>
    <w:rsid w:val="12D5DCD4"/>
    <w:rsid w:val="12F49106"/>
    <w:rsid w:val="12F9554D"/>
    <w:rsid w:val="13039FB5"/>
    <w:rsid w:val="132334BD"/>
    <w:rsid w:val="133D63D1"/>
    <w:rsid w:val="133FD53B"/>
    <w:rsid w:val="134102D9"/>
    <w:rsid w:val="1352484B"/>
    <w:rsid w:val="136D990D"/>
    <w:rsid w:val="137821F8"/>
    <w:rsid w:val="1392616A"/>
    <w:rsid w:val="139FCD73"/>
    <w:rsid w:val="13A917D7"/>
    <w:rsid w:val="14087B6D"/>
    <w:rsid w:val="143C4279"/>
    <w:rsid w:val="14428E34"/>
    <w:rsid w:val="1444834A"/>
    <w:rsid w:val="14488DFB"/>
    <w:rsid w:val="1457D3B7"/>
    <w:rsid w:val="146BBF79"/>
    <w:rsid w:val="1499EE21"/>
    <w:rsid w:val="14D8CB12"/>
    <w:rsid w:val="14F8D96D"/>
    <w:rsid w:val="15143F57"/>
    <w:rsid w:val="1533E8AF"/>
    <w:rsid w:val="155809DE"/>
    <w:rsid w:val="155D6A1A"/>
    <w:rsid w:val="1562F771"/>
    <w:rsid w:val="1575E875"/>
    <w:rsid w:val="157E7098"/>
    <w:rsid w:val="15820BE9"/>
    <w:rsid w:val="15B2A0D9"/>
    <w:rsid w:val="15D6710F"/>
    <w:rsid w:val="15E6B281"/>
    <w:rsid w:val="15EAA4A0"/>
    <w:rsid w:val="15F36A8D"/>
    <w:rsid w:val="15FA1C21"/>
    <w:rsid w:val="15FFE007"/>
    <w:rsid w:val="16488634"/>
    <w:rsid w:val="1657EE15"/>
    <w:rsid w:val="16583D26"/>
    <w:rsid w:val="1664CA8D"/>
    <w:rsid w:val="166A5501"/>
    <w:rsid w:val="166B5FCE"/>
    <w:rsid w:val="1693AB27"/>
    <w:rsid w:val="16B00FB8"/>
    <w:rsid w:val="16C426A6"/>
    <w:rsid w:val="16CA022C"/>
    <w:rsid w:val="16DBBC56"/>
    <w:rsid w:val="16E675F8"/>
    <w:rsid w:val="16F208D4"/>
    <w:rsid w:val="1709C2E5"/>
    <w:rsid w:val="17275635"/>
    <w:rsid w:val="172F4488"/>
    <w:rsid w:val="173014EB"/>
    <w:rsid w:val="174CE4B7"/>
    <w:rsid w:val="177A918D"/>
    <w:rsid w:val="17DD7623"/>
    <w:rsid w:val="17E233CF"/>
    <w:rsid w:val="17F01A1B"/>
    <w:rsid w:val="17F02F1B"/>
    <w:rsid w:val="17F59F6C"/>
    <w:rsid w:val="1841E709"/>
    <w:rsid w:val="184227E8"/>
    <w:rsid w:val="184BE019"/>
    <w:rsid w:val="1872C523"/>
    <w:rsid w:val="18801D45"/>
    <w:rsid w:val="18821D12"/>
    <w:rsid w:val="188C7656"/>
    <w:rsid w:val="188FC905"/>
    <w:rsid w:val="188FEC24"/>
    <w:rsid w:val="1892AA77"/>
    <w:rsid w:val="18B674AD"/>
    <w:rsid w:val="18B7149F"/>
    <w:rsid w:val="18C6D5C1"/>
    <w:rsid w:val="18F67713"/>
    <w:rsid w:val="18F94907"/>
    <w:rsid w:val="19110329"/>
    <w:rsid w:val="19132FE3"/>
    <w:rsid w:val="19166B91"/>
    <w:rsid w:val="1949AA43"/>
    <w:rsid w:val="19727924"/>
    <w:rsid w:val="199C5CA4"/>
    <w:rsid w:val="19A12B93"/>
    <w:rsid w:val="19CF0714"/>
    <w:rsid w:val="19DF77E1"/>
    <w:rsid w:val="1A19A2FE"/>
    <w:rsid w:val="1A30960D"/>
    <w:rsid w:val="1A3B3853"/>
    <w:rsid w:val="1A3CD9C5"/>
    <w:rsid w:val="1A472D7B"/>
    <w:rsid w:val="1A52450E"/>
    <w:rsid w:val="1A61A434"/>
    <w:rsid w:val="1A694C2B"/>
    <w:rsid w:val="1A6A0D2C"/>
    <w:rsid w:val="1A6B978D"/>
    <w:rsid w:val="1A70F866"/>
    <w:rsid w:val="1A795A2F"/>
    <w:rsid w:val="1AA9E232"/>
    <w:rsid w:val="1AB1CFB8"/>
    <w:rsid w:val="1AFF5289"/>
    <w:rsid w:val="1B1DAFB8"/>
    <w:rsid w:val="1B2D402E"/>
    <w:rsid w:val="1B9D734F"/>
    <w:rsid w:val="1BAA0415"/>
    <w:rsid w:val="1BB33783"/>
    <w:rsid w:val="1BC98DD5"/>
    <w:rsid w:val="1BE2392C"/>
    <w:rsid w:val="1BE513D3"/>
    <w:rsid w:val="1BEEB561"/>
    <w:rsid w:val="1BF14D6D"/>
    <w:rsid w:val="1BF370B6"/>
    <w:rsid w:val="1BFAE84C"/>
    <w:rsid w:val="1C06F95E"/>
    <w:rsid w:val="1C11DAE6"/>
    <w:rsid w:val="1C11E8FF"/>
    <w:rsid w:val="1C2B06DA"/>
    <w:rsid w:val="1C4CD32F"/>
    <w:rsid w:val="1C4DA019"/>
    <w:rsid w:val="1C850B0B"/>
    <w:rsid w:val="1C87C685"/>
    <w:rsid w:val="1CA74AFA"/>
    <w:rsid w:val="1CBCC3BB"/>
    <w:rsid w:val="1CBDD92D"/>
    <w:rsid w:val="1CE53CFC"/>
    <w:rsid w:val="1CF78DB1"/>
    <w:rsid w:val="1CF9EF8F"/>
    <w:rsid w:val="1D2BA6DB"/>
    <w:rsid w:val="1D2F77AE"/>
    <w:rsid w:val="1D3ECA03"/>
    <w:rsid w:val="1D41EE2C"/>
    <w:rsid w:val="1D7353E7"/>
    <w:rsid w:val="1D8D1DCE"/>
    <w:rsid w:val="1D96B8AD"/>
    <w:rsid w:val="1DB086AE"/>
    <w:rsid w:val="1DC2D766"/>
    <w:rsid w:val="1DCAD506"/>
    <w:rsid w:val="1DCC79EB"/>
    <w:rsid w:val="1DCCD8EE"/>
    <w:rsid w:val="1DE182F4"/>
    <w:rsid w:val="1E5BAA08"/>
    <w:rsid w:val="1E64E0F0"/>
    <w:rsid w:val="1E7E9167"/>
    <w:rsid w:val="1E8745F8"/>
    <w:rsid w:val="1E96EF53"/>
    <w:rsid w:val="1EC1A298"/>
    <w:rsid w:val="1EC2F5E2"/>
    <w:rsid w:val="1EC6E021"/>
    <w:rsid w:val="1ECB940A"/>
    <w:rsid w:val="1ED8CFD3"/>
    <w:rsid w:val="1EDA40CF"/>
    <w:rsid w:val="1EFB963F"/>
    <w:rsid w:val="1F0AE303"/>
    <w:rsid w:val="1F25638A"/>
    <w:rsid w:val="1F2B474B"/>
    <w:rsid w:val="1F3740EC"/>
    <w:rsid w:val="1F46134B"/>
    <w:rsid w:val="1F493E5B"/>
    <w:rsid w:val="1F4C3A69"/>
    <w:rsid w:val="1F5EA7C7"/>
    <w:rsid w:val="1F726A1A"/>
    <w:rsid w:val="1F7D5355"/>
    <w:rsid w:val="1F8540DB"/>
    <w:rsid w:val="1F9DB93A"/>
    <w:rsid w:val="1FC812BA"/>
    <w:rsid w:val="1FE9B811"/>
    <w:rsid w:val="1FECE278"/>
    <w:rsid w:val="1FF149EC"/>
    <w:rsid w:val="2000927F"/>
    <w:rsid w:val="20050E2D"/>
    <w:rsid w:val="200F6B0F"/>
    <w:rsid w:val="2023D45F"/>
    <w:rsid w:val="2046F235"/>
    <w:rsid w:val="2050609E"/>
    <w:rsid w:val="206284E2"/>
    <w:rsid w:val="206A433E"/>
    <w:rsid w:val="206E7282"/>
    <w:rsid w:val="2071AF14"/>
    <w:rsid w:val="20870437"/>
    <w:rsid w:val="208F22E6"/>
    <w:rsid w:val="20C7D465"/>
    <w:rsid w:val="20D42ECA"/>
    <w:rsid w:val="20DB5E0F"/>
    <w:rsid w:val="20EB3CC1"/>
    <w:rsid w:val="2109CA1D"/>
    <w:rsid w:val="2110511E"/>
    <w:rsid w:val="2125B1EF"/>
    <w:rsid w:val="21399E3C"/>
    <w:rsid w:val="213A3AED"/>
    <w:rsid w:val="2142192F"/>
    <w:rsid w:val="21484E96"/>
    <w:rsid w:val="215EE193"/>
    <w:rsid w:val="216667B2"/>
    <w:rsid w:val="2191D811"/>
    <w:rsid w:val="21A002E6"/>
    <w:rsid w:val="21BFA4C0"/>
    <w:rsid w:val="21CA691A"/>
    <w:rsid w:val="21EE5308"/>
    <w:rsid w:val="21F9435A"/>
    <w:rsid w:val="21FA54BC"/>
    <w:rsid w:val="2208E3C3"/>
    <w:rsid w:val="2209F242"/>
    <w:rsid w:val="22151DB4"/>
    <w:rsid w:val="223D2C29"/>
    <w:rsid w:val="225C34F7"/>
    <w:rsid w:val="22814B75"/>
    <w:rsid w:val="22988C74"/>
    <w:rsid w:val="229AAEFB"/>
    <w:rsid w:val="22BB76DF"/>
    <w:rsid w:val="22EE17F8"/>
    <w:rsid w:val="22FA0769"/>
    <w:rsid w:val="2307AD54"/>
    <w:rsid w:val="230BD967"/>
    <w:rsid w:val="233ABA48"/>
    <w:rsid w:val="233B6B3D"/>
    <w:rsid w:val="2351F4F9"/>
    <w:rsid w:val="23A824AE"/>
    <w:rsid w:val="23F62F3C"/>
    <w:rsid w:val="23FC5F52"/>
    <w:rsid w:val="2408D355"/>
    <w:rsid w:val="2438E3D7"/>
    <w:rsid w:val="2450C478"/>
    <w:rsid w:val="2458B1FE"/>
    <w:rsid w:val="2466EFC9"/>
    <w:rsid w:val="247EB7D0"/>
    <w:rsid w:val="2486FAD3"/>
    <w:rsid w:val="249887BD"/>
    <w:rsid w:val="24A25BF8"/>
    <w:rsid w:val="24A37DB5"/>
    <w:rsid w:val="24B520F4"/>
    <w:rsid w:val="24ED8A39"/>
    <w:rsid w:val="24F74582"/>
    <w:rsid w:val="24F938DC"/>
    <w:rsid w:val="24F939CD"/>
    <w:rsid w:val="25090322"/>
    <w:rsid w:val="2516EABD"/>
    <w:rsid w:val="2530DE39"/>
    <w:rsid w:val="253EF6A2"/>
    <w:rsid w:val="2544876B"/>
    <w:rsid w:val="255384E9"/>
    <w:rsid w:val="2558725B"/>
    <w:rsid w:val="257AA62B"/>
    <w:rsid w:val="2594C028"/>
    <w:rsid w:val="25A79C44"/>
    <w:rsid w:val="25CF229A"/>
    <w:rsid w:val="25D4B438"/>
    <w:rsid w:val="25D662B6"/>
    <w:rsid w:val="2608440A"/>
    <w:rsid w:val="2610F8BA"/>
    <w:rsid w:val="2617ACE3"/>
    <w:rsid w:val="262DC782"/>
    <w:rsid w:val="264BA705"/>
    <w:rsid w:val="265577E3"/>
    <w:rsid w:val="2666B9B0"/>
    <w:rsid w:val="268B7582"/>
    <w:rsid w:val="26DAC703"/>
    <w:rsid w:val="26DDB406"/>
    <w:rsid w:val="2710032E"/>
    <w:rsid w:val="272CC923"/>
    <w:rsid w:val="2740A188"/>
    <w:rsid w:val="27568E4B"/>
    <w:rsid w:val="27BF9316"/>
    <w:rsid w:val="27C18052"/>
    <w:rsid w:val="27D4E784"/>
    <w:rsid w:val="283A4058"/>
    <w:rsid w:val="28418494"/>
    <w:rsid w:val="2853197E"/>
    <w:rsid w:val="2855088A"/>
    <w:rsid w:val="2857B40B"/>
    <w:rsid w:val="2862CDFA"/>
    <w:rsid w:val="28798467"/>
    <w:rsid w:val="287D10AF"/>
    <w:rsid w:val="28981216"/>
    <w:rsid w:val="28B7F3B8"/>
    <w:rsid w:val="290A1624"/>
    <w:rsid w:val="2925C35D"/>
    <w:rsid w:val="29649A28"/>
    <w:rsid w:val="296F74F1"/>
    <w:rsid w:val="29736736"/>
    <w:rsid w:val="297BB0AA"/>
    <w:rsid w:val="29E33965"/>
    <w:rsid w:val="29E9CA6C"/>
    <w:rsid w:val="2A03F87B"/>
    <w:rsid w:val="2A1267C5"/>
    <w:rsid w:val="2A216E18"/>
    <w:rsid w:val="2A4975AD"/>
    <w:rsid w:val="2A4C1CA1"/>
    <w:rsid w:val="2A4C8C28"/>
    <w:rsid w:val="2A6BB362"/>
    <w:rsid w:val="2A73DB7A"/>
    <w:rsid w:val="2A92DD8C"/>
    <w:rsid w:val="2AA1121D"/>
    <w:rsid w:val="2AA3CFE2"/>
    <w:rsid w:val="2AA84ABD"/>
    <w:rsid w:val="2AC7735E"/>
    <w:rsid w:val="2ACF2E90"/>
    <w:rsid w:val="2AD3F4D8"/>
    <w:rsid w:val="2ADC963B"/>
    <w:rsid w:val="2AE8F303"/>
    <w:rsid w:val="2B09D13B"/>
    <w:rsid w:val="2B283D3E"/>
    <w:rsid w:val="2B28C2B4"/>
    <w:rsid w:val="2B2D667A"/>
    <w:rsid w:val="2B2F9AD0"/>
    <w:rsid w:val="2B5DC64A"/>
    <w:rsid w:val="2B687B51"/>
    <w:rsid w:val="2B8CA94C"/>
    <w:rsid w:val="2B9B3CCB"/>
    <w:rsid w:val="2BDB0254"/>
    <w:rsid w:val="2BDBBB7F"/>
    <w:rsid w:val="2BE2ECC4"/>
    <w:rsid w:val="2BFB9335"/>
    <w:rsid w:val="2C15F064"/>
    <w:rsid w:val="2C42DA01"/>
    <w:rsid w:val="2C743F3B"/>
    <w:rsid w:val="2C87C27E"/>
    <w:rsid w:val="2CAE3B6C"/>
    <w:rsid w:val="2CCF3D17"/>
    <w:rsid w:val="2CD757E4"/>
    <w:rsid w:val="2CE201D4"/>
    <w:rsid w:val="2CE20BCD"/>
    <w:rsid w:val="2CE6C731"/>
    <w:rsid w:val="2CE82853"/>
    <w:rsid w:val="2CF12622"/>
    <w:rsid w:val="2CFB8F88"/>
    <w:rsid w:val="2D39987D"/>
    <w:rsid w:val="2D5C88FD"/>
    <w:rsid w:val="2D712813"/>
    <w:rsid w:val="2D75728E"/>
    <w:rsid w:val="2D7DC1AA"/>
    <w:rsid w:val="2D7E62EC"/>
    <w:rsid w:val="2D815150"/>
    <w:rsid w:val="2D8FAD98"/>
    <w:rsid w:val="2DC61A04"/>
    <w:rsid w:val="2DCCBF88"/>
    <w:rsid w:val="2DD8048A"/>
    <w:rsid w:val="2DE10DA9"/>
    <w:rsid w:val="2DF8D7FD"/>
    <w:rsid w:val="2E52D95D"/>
    <w:rsid w:val="2E593D3C"/>
    <w:rsid w:val="2E6DE4B5"/>
    <w:rsid w:val="2E75AB1B"/>
    <w:rsid w:val="2E76C534"/>
    <w:rsid w:val="2E7E7E30"/>
    <w:rsid w:val="2E829792"/>
    <w:rsid w:val="2EA3147C"/>
    <w:rsid w:val="2EB15287"/>
    <w:rsid w:val="2EBFFB0A"/>
    <w:rsid w:val="2ECDFD44"/>
    <w:rsid w:val="2F0BE35E"/>
    <w:rsid w:val="2F12B6A8"/>
    <w:rsid w:val="2F2170FC"/>
    <w:rsid w:val="2F484B6B"/>
    <w:rsid w:val="2F565746"/>
    <w:rsid w:val="2F7BEB2D"/>
    <w:rsid w:val="2F86825F"/>
    <w:rsid w:val="2F9EEAE6"/>
    <w:rsid w:val="2FA05E27"/>
    <w:rsid w:val="2FB885F8"/>
    <w:rsid w:val="2FCD4E17"/>
    <w:rsid w:val="2FFC47C3"/>
    <w:rsid w:val="300E3EF3"/>
    <w:rsid w:val="3020DF20"/>
    <w:rsid w:val="3027381D"/>
    <w:rsid w:val="3059CCB2"/>
    <w:rsid w:val="3067B79E"/>
    <w:rsid w:val="30A88DE6"/>
    <w:rsid w:val="30AC0308"/>
    <w:rsid w:val="30CC483A"/>
    <w:rsid w:val="30D06600"/>
    <w:rsid w:val="30D40ADE"/>
    <w:rsid w:val="30E151BC"/>
    <w:rsid w:val="30F6F061"/>
    <w:rsid w:val="30F85770"/>
    <w:rsid w:val="310E1A84"/>
    <w:rsid w:val="311FC483"/>
    <w:rsid w:val="312923A2"/>
    <w:rsid w:val="31373506"/>
    <w:rsid w:val="31399823"/>
    <w:rsid w:val="31498F79"/>
    <w:rsid w:val="3151EE84"/>
    <w:rsid w:val="3171A5E7"/>
    <w:rsid w:val="3171B4F1"/>
    <w:rsid w:val="31897208"/>
    <w:rsid w:val="3198F729"/>
    <w:rsid w:val="31BCA02D"/>
    <w:rsid w:val="31C9875D"/>
    <w:rsid w:val="31CBF080"/>
    <w:rsid w:val="31D58205"/>
    <w:rsid w:val="31DCF80A"/>
    <w:rsid w:val="31E67B16"/>
    <w:rsid w:val="31ECAE16"/>
    <w:rsid w:val="31F03DD5"/>
    <w:rsid w:val="31F159D9"/>
    <w:rsid w:val="31F2AED5"/>
    <w:rsid w:val="31F73C0B"/>
    <w:rsid w:val="31F8CD47"/>
    <w:rsid w:val="324244B4"/>
    <w:rsid w:val="325DF20E"/>
    <w:rsid w:val="3282DB9C"/>
    <w:rsid w:val="32B6D468"/>
    <w:rsid w:val="32F026BA"/>
    <w:rsid w:val="32F3D906"/>
    <w:rsid w:val="3348EB79"/>
    <w:rsid w:val="335AB80B"/>
    <w:rsid w:val="336C0B26"/>
    <w:rsid w:val="3376BCBC"/>
    <w:rsid w:val="337F714D"/>
    <w:rsid w:val="33951CC5"/>
    <w:rsid w:val="33AC7C1D"/>
    <w:rsid w:val="33C6FA30"/>
    <w:rsid w:val="33DAFF71"/>
    <w:rsid w:val="33DB987B"/>
    <w:rsid w:val="33DF504B"/>
    <w:rsid w:val="33E14AE9"/>
    <w:rsid w:val="33EEE33A"/>
    <w:rsid w:val="3458EC73"/>
    <w:rsid w:val="347AC58C"/>
    <w:rsid w:val="348ABFB1"/>
    <w:rsid w:val="348DC510"/>
    <w:rsid w:val="34BB987F"/>
    <w:rsid w:val="34C132BD"/>
    <w:rsid w:val="34C77E43"/>
    <w:rsid w:val="34E4BBDA"/>
    <w:rsid w:val="34ECE772"/>
    <w:rsid w:val="34F45043"/>
    <w:rsid w:val="34F91AD1"/>
    <w:rsid w:val="351498CC"/>
    <w:rsid w:val="35418F01"/>
    <w:rsid w:val="35688E5C"/>
    <w:rsid w:val="3575EF34"/>
    <w:rsid w:val="3584235D"/>
    <w:rsid w:val="359A468B"/>
    <w:rsid w:val="35B76B0F"/>
    <w:rsid w:val="35BAB56E"/>
    <w:rsid w:val="35C4E0D4"/>
    <w:rsid w:val="35C5101E"/>
    <w:rsid w:val="35EA27F0"/>
    <w:rsid w:val="35FEBCF0"/>
    <w:rsid w:val="3601BCE0"/>
    <w:rsid w:val="361B996C"/>
    <w:rsid w:val="3621A27C"/>
    <w:rsid w:val="3632A205"/>
    <w:rsid w:val="3633F0EA"/>
    <w:rsid w:val="3635B918"/>
    <w:rsid w:val="3654C683"/>
    <w:rsid w:val="367BB255"/>
    <w:rsid w:val="36A12694"/>
    <w:rsid w:val="36A356FD"/>
    <w:rsid w:val="36A84B87"/>
    <w:rsid w:val="36CF5BF3"/>
    <w:rsid w:val="36EFADAC"/>
    <w:rsid w:val="3704D6FB"/>
    <w:rsid w:val="37051155"/>
    <w:rsid w:val="37138736"/>
    <w:rsid w:val="37487F77"/>
    <w:rsid w:val="3777A9C6"/>
    <w:rsid w:val="37799FF9"/>
    <w:rsid w:val="3790E1E5"/>
    <w:rsid w:val="37A0C165"/>
    <w:rsid w:val="37A2D985"/>
    <w:rsid w:val="37A6768A"/>
    <w:rsid w:val="37B2A5B0"/>
    <w:rsid w:val="37B92945"/>
    <w:rsid w:val="37C37ECF"/>
    <w:rsid w:val="37E7D32D"/>
    <w:rsid w:val="37EDC2D1"/>
    <w:rsid w:val="3804E452"/>
    <w:rsid w:val="3808636A"/>
    <w:rsid w:val="3819625E"/>
    <w:rsid w:val="382E5953"/>
    <w:rsid w:val="384C398E"/>
    <w:rsid w:val="3856D439"/>
    <w:rsid w:val="3886962E"/>
    <w:rsid w:val="388D12EB"/>
    <w:rsid w:val="38CBB177"/>
    <w:rsid w:val="38CD6697"/>
    <w:rsid w:val="38DC6EC9"/>
    <w:rsid w:val="38E36D46"/>
    <w:rsid w:val="38E44FD8"/>
    <w:rsid w:val="38EB49B9"/>
    <w:rsid w:val="38FF130E"/>
    <w:rsid w:val="39340C7B"/>
    <w:rsid w:val="39A7D199"/>
    <w:rsid w:val="39AB446E"/>
    <w:rsid w:val="39AC4DF4"/>
    <w:rsid w:val="39BDDD23"/>
    <w:rsid w:val="39C08ED5"/>
    <w:rsid w:val="39C9275D"/>
    <w:rsid w:val="39DDB3F1"/>
    <w:rsid w:val="39E658A6"/>
    <w:rsid w:val="39EDDD4A"/>
    <w:rsid w:val="39F0FE6D"/>
    <w:rsid w:val="39F55A96"/>
    <w:rsid w:val="39F7DE39"/>
    <w:rsid w:val="3A0A0AC0"/>
    <w:rsid w:val="3A1CE181"/>
    <w:rsid w:val="3A28D595"/>
    <w:rsid w:val="3A37E159"/>
    <w:rsid w:val="3A500EA2"/>
    <w:rsid w:val="3A5BECB6"/>
    <w:rsid w:val="3A63CCF0"/>
    <w:rsid w:val="3A8DFBBC"/>
    <w:rsid w:val="3ABB69F0"/>
    <w:rsid w:val="3ACE43EA"/>
    <w:rsid w:val="3B0F82BD"/>
    <w:rsid w:val="3B173B2D"/>
    <w:rsid w:val="3B1F73EF"/>
    <w:rsid w:val="3B25DA91"/>
    <w:rsid w:val="3B5E68F0"/>
    <w:rsid w:val="3B718DC6"/>
    <w:rsid w:val="3B7C227A"/>
    <w:rsid w:val="3B9218CE"/>
    <w:rsid w:val="3B9508E4"/>
    <w:rsid w:val="3BA1D911"/>
    <w:rsid w:val="3BAABA9C"/>
    <w:rsid w:val="3BC408E1"/>
    <w:rsid w:val="3BC4C609"/>
    <w:rsid w:val="3BC55313"/>
    <w:rsid w:val="3BEAF5B7"/>
    <w:rsid w:val="3C1132D4"/>
    <w:rsid w:val="3C297F46"/>
    <w:rsid w:val="3C2BC88D"/>
    <w:rsid w:val="3C32646B"/>
    <w:rsid w:val="3C4D8A1D"/>
    <w:rsid w:val="3C557EFE"/>
    <w:rsid w:val="3C5B1900"/>
    <w:rsid w:val="3C649071"/>
    <w:rsid w:val="3C66B27A"/>
    <w:rsid w:val="3C6EE0D8"/>
    <w:rsid w:val="3C733631"/>
    <w:rsid w:val="3C7A7392"/>
    <w:rsid w:val="3C8B2D1C"/>
    <w:rsid w:val="3CAC74D5"/>
    <w:rsid w:val="3CB237AC"/>
    <w:rsid w:val="3CBDB908"/>
    <w:rsid w:val="3CFAC2B0"/>
    <w:rsid w:val="3CFB0E69"/>
    <w:rsid w:val="3D0C54AC"/>
    <w:rsid w:val="3D225D02"/>
    <w:rsid w:val="3D4EDC2F"/>
    <w:rsid w:val="3D8C2B84"/>
    <w:rsid w:val="3D8F38BB"/>
    <w:rsid w:val="3DB65E2F"/>
    <w:rsid w:val="3DBE624C"/>
    <w:rsid w:val="3DC4C918"/>
    <w:rsid w:val="3DE95BD3"/>
    <w:rsid w:val="3E0D0B09"/>
    <w:rsid w:val="3E1D9914"/>
    <w:rsid w:val="3E2C2A3B"/>
    <w:rsid w:val="3E7209D8"/>
    <w:rsid w:val="3E8172BC"/>
    <w:rsid w:val="3E844E7B"/>
    <w:rsid w:val="3E85342A"/>
    <w:rsid w:val="3EBE2D63"/>
    <w:rsid w:val="3EC69897"/>
    <w:rsid w:val="3ED37DAF"/>
    <w:rsid w:val="3EE25B5E"/>
    <w:rsid w:val="3EE3C516"/>
    <w:rsid w:val="3F00BF15"/>
    <w:rsid w:val="3F12E3D2"/>
    <w:rsid w:val="3F1E48F3"/>
    <w:rsid w:val="3F2C1ECE"/>
    <w:rsid w:val="3F3E348C"/>
    <w:rsid w:val="3F66E6F1"/>
    <w:rsid w:val="3F67860A"/>
    <w:rsid w:val="3F704018"/>
    <w:rsid w:val="3F8E8125"/>
    <w:rsid w:val="3F9BDD75"/>
    <w:rsid w:val="3FAE8B63"/>
    <w:rsid w:val="3FB0A9D9"/>
    <w:rsid w:val="3FD334F9"/>
    <w:rsid w:val="3FEC9AEE"/>
    <w:rsid w:val="3FFA1F5B"/>
    <w:rsid w:val="403599D0"/>
    <w:rsid w:val="403B7017"/>
    <w:rsid w:val="406728E6"/>
    <w:rsid w:val="406B5D94"/>
    <w:rsid w:val="40715E94"/>
    <w:rsid w:val="4080DA28"/>
    <w:rsid w:val="4081EB15"/>
    <w:rsid w:val="408906CB"/>
    <w:rsid w:val="408E032F"/>
    <w:rsid w:val="40ACA293"/>
    <w:rsid w:val="40AEC0EC"/>
    <w:rsid w:val="40B27AD6"/>
    <w:rsid w:val="40B63EA5"/>
    <w:rsid w:val="40C12399"/>
    <w:rsid w:val="40E05741"/>
    <w:rsid w:val="40FC69DA"/>
    <w:rsid w:val="40FFFFEC"/>
    <w:rsid w:val="4116C2E2"/>
    <w:rsid w:val="411AF4D3"/>
    <w:rsid w:val="4129F883"/>
    <w:rsid w:val="412A4D69"/>
    <w:rsid w:val="4135AE20"/>
    <w:rsid w:val="4147883E"/>
    <w:rsid w:val="4166BD9B"/>
    <w:rsid w:val="41847467"/>
    <w:rsid w:val="41AAB127"/>
    <w:rsid w:val="41D79952"/>
    <w:rsid w:val="42329305"/>
    <w:rsid w:val="423470D7"/>
    <w:rsid w:val="4240A7AF"/>
    <w:rsid w:val="425996C0"/>
    <w:rsid w:val="42703F98"/>
    <w:rsid w:val="42904BAA"/>
    <w:rsid w:val="42AF829B"/>
    <w:rsid w:val="42E70F08"/>
    <w:rsid w:val="4305C9F5"/>
    <w:rsid w:val="432C5FF0"/>
    <w:rsid w:val="433F4C13"/>
    <w:rsid w:val="4353B3E0"/>
    <w:rsid w:val="4361C875"/>
    <w:rsid w:val="43627504"/>
    <w:rsid w:val="43628360"/>
    <w:rsid w:val="439B65D7"/>
    <w:rsid w:val="439FB88B"/>
    <w:rsid w:val="43A51839"/>
    <w:rsid w:val="43A6F3CC"/>
    <w:rsid w:val="43AC9086"/>
    <w:rsid w:val="43C41218"/>
    <w:rsid w:val="43D436A4"/>
    <w:rsid w:val="43ECD221"/>
    <w:rsid w:val="43F56721"/>
    <w:rsid w:val="443A9496"/>
    <w:rsid w:val="4459718C"/>
    <w:rsid w:val="445CD2A4"/>
    <w:rsid w:val="4468D429"/>
    <w:rsid w:val="449403E3"/>
    <w:rsid w:val="449B6BBF"/>
    <w:rsid w:val="44A44EE6"/>
    <w:rsid w:val="44A4E063"/>
    <w:rsid w:val="44B086CD"/>
    <w:rsid w:val="44B36A55"/>
    <w:rsid w:val="44B786BA"/>
    <w:rsid w:val="44D20D27"/>
    <w:rsid w:val="44E80920"/>
    <w:rsid w:val="450B2F02"/>
    <w:rsid w:val="4523529C"/>
    <w:rsid w:val="454CC245"/>
    <w:rsid w:val="45605FC5"/>
    <w:rsid w:val="45617452"/>
    <w:rsid w:val="4563FC6C"/>
    <w:rsid w:val="456BE24B"/>
    <w:rsid w:val="4574E697"/>
    <w:rsid w:val="457855E8"/>
    <w:rsid w:val="4580DBE1"/>
    <w:rsid w:val="45913782"/>
    <w:rsid w:val="45942508"/>
    <w:rsid w:val="459ABA95"/>
    <w:rsid w:val="45AC4720"/>
    <w:rsid w:val="45B33C70"/>
    <w:rsid w:val="45B98276"/>
    <w:rsid w:val="45BFB42C"/>
    <w:rsid w:val="45CFDAFD"/>
    <w:rsid w:val="45DB455B"/>
    <w:rsid w:val="45EA4DA3"/>
    <w:rsid w:val="45EDC9EE"/>
    <w:rsid w:val="45F05963"/>
    <w:rsid w:val="45FA2447"/>
    <w:rsid w:val="4606A3D5"/>
    <w:rsid w:val="461B0DF7"/>
    <w:rsid w:val="4654D096"/>
    <w:rsid w:val="466E5D6B"/>
    <w:rsid w:val="468CC2FD"/>
    <w:rsid w:val="46940314"/>
    <w:rsid w:val="46ABB351"/>
    <w:rsid w:val="46AE31F4"/>
    <w:rsid w:val="46B10F42"/>
    <w:rsid w:val="46BAD21A"/>
    <w:rsid w:val="46C99250"/>
    <w:rsid w:val="46E91E3F"/>
    <w:rsid w:val="46F2560E"/>
    <w:rsid w:val="46F28F8D"/>
    <w:rsid w:val="46FEE1EC"/>
    <w:rsid w:val="470C4794"/>
    <w:rsid w:val="472FAA37"/>
    <w:rsid w:val="477715BC"/>
    <w:rsid w:val="477B49D7"/>
    <w:rsid w:val="4782409C"/>
    <w:rsid w:val="478942E3"/>
    <w:rsid w:val="47A074EB"/>
    <w:rsid w:val="47A5B969"/>
    <w:rsid w:val="47BB68D0"/>
    <w:rsid w:val="47CFF205"/>
    <w:rsid w:val="48160392"/>
    <w:rsid w:val="482D93FA"/>
    <w:rsid w:val="484029CD"/>
    <w:rsid w:val="484B4EE3"/>
    <w:rsid w:val="48675C2C"/>
    <w:rsid w:val="486D207D"/>
    <w:rsid w:val="486D2DB1"/>
    <w:rsid w:val="48784DBD"/>
    <w:rsid w:val="4890A469"/>
    <w:rsid w:val="48CDC058"/>
    <w:rsid w:val="48F5010F"/>
    <w:rsid w:val="49011929"/>
    <w:rsid w:val="49275CA6"/>
    <w:rsid w:val="493CBE1D"/>
    <w:rsid w:val="497353B2"/>
    <w:rsid w:val="498556EB"/>
    <w:rsid w:val="49AF0824"/>
    <w:rsid w:val="49E82447"/>
    <w:rsid w:val="49EEEB20"/>
    <w:rsid w:val="49F184BE"/>
    <w:rsid w:val="4A18855D"/>
    <w:rsid w:val="4A48DF23"/>
    <w:rsid w:val="4A53D849"/>
    <w:rsid w:val="4A54A2CF"/>
    <w:rsid w:val="4A589FAB"/>
    <w:rsid w:val="4A5B19C7"/>
    <w:rsid w:val="4A5F9077"/>
    <w:rsid w:val="4A61CEE7"/>
    <w:rsid w:val="4A6E4203"/>
    <w:rsid w:val="4A72CE6D"/>
    <w:rsid w:val="4AAFAB1D"/>
    <w:rsid w:val="4ABC6A25"/>
    <w:rsid w:val="4AD28AC1"/>
    <w:rsid w:val="4AD9101F"/>
    <w:rsid w:val="4AE3ED6A"/>
    <w:rsid w:val="4AE9CC0E"/>
    <w:rsid w:val="4AF37B97"/>
    <w:rsid w:val="4B06EA4E"/>
    <w:rsid w:val="4B4852E0"/>
    <w:rsid w:val="4B68CD88"/>
    <w:rsid w:val="4B8B41D2"/>
    <w:rsid w:val="4B95581A"/>
    <w:rsid w:val="4BCEB556"/>
    <w:rsid w:val="4C01D1FB"/>
    <w:rsid w:val="4C2FF737"/>
    <w:rsid w:val="4C3569A7"/>
    <w:rsid w:val="4C38B5B5"/>
    <w:rsid w:val="4C3A5C8A"/>
    <w:rsid w:val="4C3DFCC0"/>
    <w:rsid w:val="4C4D84C3"/>
    <w:rsid w:val="4C73904E"/>
    <w:rsid w:val="4C87AAD8"/>
    <w:rsid w:val="4C94936B"/>
    <w:rsid w:val="4C9B36E2"/>
    <w:rsid w:val="4CB7F481"/>
    <w:rsid w:val="4CBAAB19"/>
    <w:rsid w:val="4CC02D43"/>
    <w:rsid w:val="4CD1F4FA"/>
    <w:rsid w:val="4CD4953A"/>
    <w:rsid w:val="4CEA55F2"/>
    <w:rsid w:val="4CF6E08F"/>
    <w:rsid w:val="4D13A8DB"/>
    <w:rsid w:val="4D2FCD8F"/>
    <w:rsid w:val="4D2FD710"/>
    <w:rsid w:val="4D53E581"/>
    <w:rsid w:val="4D9EC820"/>
    <w:rsid w:val="4DA2FB6A"/>
    <w:rsid w:val="4DA64430"/>
    <w:rsid w:val="4DB3D1FB"/>
    <w:rsid w:val="4DC3F43A"/>
    <w:rsid w:val="4DD89FB1"/>
    <w:rsid w:val="4E091D70"/>
    <w:rsid w:val="4E1197D2"/>
    <w:rsid w:val="4E136E92"/>
    <w:rsid w:val="4E59EC1B"/>
    <w:rsid w:val="4E5EC30F"/>
    <w:rsid w:val="4E63A5CE"/>
    <w:rsid w:val="4E6CEFA3"/>
    <w:rsid w:val="4E862653"/>
    <w:rsid w:val="4E89E588"/>
    <w:rsid w:val="4E94BD48"/>
    <w:rsid w:val="4E9B4477"/>
    <w:rsid w:val="4EB27AB0"/>
    <w:rsid w:val="4ED1897D"/>
    <w:rsid w:val="4EE75CD2"/>
    <w:rsid w:val="4EEDFFCC"/>
    <w:rsid w:val="4EEE95CD"/>
    <w:rsid w:val="4F16CEA0"/>
    <w:rsid w:val="4F27B80D"/>
    <w:rsid w:val="4F37FB4D"/>
    <w:rsid w:val="4F4199E6"/>
    <w:rsid w:val="4F61B2DD"/>
    <w:rsid w:val="4F730FC9"/>
    <w:rsid w:val="4FAC3972"/>
    <w:rsid w:val="4FC66876"/>
    <w:rsid w:val="4FC7E25E"/>
    <w:rsid w:val="4FC842E8"/>
    <w:rsid w:val="4FF14229"/>
    <w:rsid w:val="50002CE5"/>
    <w:rsid w:val="5005A073"/>
    <w:rsid w:val="5008E061"/>
    <w:rsid w:val="500A893D"/>
    <w:rsid w:val="50134168"/>
    <w:rsid w:val="50141A95"/>
    <w:rsid w:val="501A5ADB"/>
    <w:rsid w:val="50207569"/>
    <w:rsid w:val="5028F558"/>
    <w:rsid w:val="502ABD1F"/>
    <w:rsid w:val="502E401B"/>
    <w:rsid w:val="502EF53D"/>
    <w:rsid w:val="503D7EF0"/>
    <w:rsid w:val="50652E9A"/>
    <w:rsid w:val="506DA764"/>
    <w:rsid w:val="508383BD"/>
    <w:rsid w:val="508A662E"/>
    <w:rsid w:val="5091D995"/>
    <w:rsid w:val="50A26285"/>
    <w:rsid w:val="50BAA0C6"/>
    <w:rsid w:val="50D81788"/>
    <w:rsid w:val="50E813F3"/>
    <w:rsid w:val="50E9A1D2"/>
    <w:rsid w:val="50F282DF"/>
    <w:rsid w:val="511CA8EA"/>
    <w:rsid w:val="5130BC95"/>
    <w:rsid w:val="5136AC0C"/>
    <w:rsid w:val="5146588A"/>
    <w:rsid w:val="514E4FB8"/>
    <w:rsid w:val="5159C1EE"/>
    <w:rsid w:val="516FD6ED"/>
    <w:rsid w:val="51A75A25"/>
    <w:rsid w:val="51ACC6C3"/>
    <w:rsid w:val="51ACDA77"/>
    <w:rsid w:val="51D089AD"/>
    <w:rsid w:val="51E5F3A7"/>
    <w:rsid w:val="51EDBD75"/>
    <w:rsid w:val="5219AA98"/>
    <w:rsid w:val="5227A635"/>
    <w:rsid w:val="523456C1"/>
    <w:rsid w:val="523A27C4"/>
    <w:rsid w:val="526FED85"/>
    <w:rsid w:val="52773B11"/>
    <w:rsid w:val="52884D00"/>
    <w:rsid w:val="52A4B3CE"/>
    <w:rsid w:val="52B9271C"/>
    <w:rsid w:val="52D65E03"/>
    <w:rsid w:val="52DF854C"/>
    <w:rsid w:val="52E3B911"/>
    <w:rsid w:val="52F508C8"/>
    <w:rsid w:val="53160E00"/>
    <w:rsid w:val="532AEB0B"/>
    <w:rsid w:val="53498257"/>
    <w:rsid w:val="53511EC0"/>
    <w:rsid w:val="53530E90"/>
    <w:rsid w:val="5378A1A1"/>
    <w:rsid w:val="53923A2C"/>
    <w:rsid w:val="53A2A787"/>
    <w:rsid w:val="53AEB263"/>
    <w:rsid w:val="53DE6E62"/>
    <w:rsid w:val="53E6C9BD"/>
    <w:rsid w:val="53E891A4"/>
    <w:rsid w:val="54035FB9"/>
    <w:rsid w:val="5425697C"/>
    <w:rsid w:val="5476E2C6"/>
    <w:rsid w:val="5497AD32"/>
    <w:rsid w:val="549F305F"/>
    <w:rsid w:val="54A901A7"/>
    <w:rsid w:val="54B70868"/>
    <w:rsid w:val="54D30D91"/>
    <w:rsid w:val="54E237B4"/>
    <w:rsid w:val="55023AF4"/>
    <w:rsid w:val="550A43F1"/>
    <w:rsid w:val="5510F11D"/>
    <w:rsid w:val="551A257C"/>
    <w:rsid w:val="5523D5B6"/>
    <w:rsid w:val="552406F0"/>
    <w:rsid w:val="553E9C16"/>
    <w:rsid w:val="5547BDA0"/>
    <w:rsid w:val="55556EA7"/>
    <w:rsid w:val="555AB8EC"/>
    <w:rsid w:val="55697199"/>
    <w:rsid w:val="559E2920"/>
    <w:rsid w:val="559F70B3"/>
    <w:rsid w:val="55A16D99"/>
    <w:rsid w:val="55A37F1E"/>
    <w:rsid w:val="55AB11BF"/>
    <w:rsid w:val="55AC3546"/>
    <w:rsid w:val="55AEDBD3"/>
    <w:rsid w:val="55AEFB06"/>
    <w:rsid w:val="55E46C26"/>
    <w:rsid w:val="55E71E3E"/>
    <w:rsid w:val="55ECCCE0"/>
    <w:rsid w:val="55F4D912"/>
    <w:rsid w:val="55F5F1BD"/>
    <w:rsid w:val="560712D7"/>
    <w:rsid w:val="560F5577"/>
    <w:rsid w:val="56127DB3"/>
    <w:rsid w:val="5612F6C9"/>
    <w:rsid w:val="5635EDEE"/>
    <w:rsid w:val="56419CCF"/>
    <w:rsid w:val="5653DC74"/>
    <w:rsid w:val="56571873"/>
    <w:rsid w:val="566338AD"/>
    <w:rsid w:val="56799EFC"/>
    <w:rsid w:val="567C1818"/>
    <w:rsid w:val="5690EEF9"/>
    <w:rsid w:val="56ADA823"/>
    <w:rsid w:val="56E18AB2"/>
    <w:rsid w:val="56F25D37"/>
    <w:rsid w:val="56F9A7B2"/>
    <w:rsid w:val="574394ED"/>
    <w:rsid w:val="574A626F"/>
    <w:rsid w:val="575AC6E9"/>
    <w:rsid w:val="5772BF60"/>
    <w:rsid w:val="57785EAA"/>
    <w:rsid w:val="5783B4AF"/>
    <w:rsid w:val="57CF9844"/>
    <w:rsid w:val="57D7DDE6"/>
    <w:rsid w:val="57EEECAF"/>
    <w:rsid w:val="57F937D2"/>
    <w:rsid w:val="581B15CA"/>
    <w:rsid w:val="581C7F53"/>
    <w:rsid w:val="58519614"/>
    <w:rsid w:val="58969E8F"/>
    <w:rsid w:val="5899BC53"/>
    <w:rsid w:val="58A23FE3"/>
    <w:rsid w:val="58A399A2"/>
    <w:rsid w:val="58BE9C29"/>
    <w:rsid w:val="58CA0110"/>
    <w:rsid w:val="58E9D71A"/>
    <w:rsid w:val="58EB7BDD"/>
    <w:rsid w:val="5913FBD7"/>
    <w:rsid w:val="5915E9A9"/>
    <w:rsid w:val="5930F76D"/>
    <w:rsid w:val="5937D7A9"/>
    <w:rsid w:val="594A1E75"/>
    <w:rsid w:val="594B9D3F"/>
    <w:rsid w:val="595D268B"/>
    <w:rsid w:val="595DDF8D"/>
    <w:rsid w:val="59613DDF"/>
    <w:rsid w:val="5980F737"/>
    <w:rsid w:val="5987F34A"/>
    <w:rsid w:val="598B7D36"/>
    <w:rsid w:val="598FE0D0"/>
    <w:rsid w:val="59965898"/>
    <w:rsid w:val="59A44B4F"/>
    <w:rsid w:val="59A70221"/>
    <w:rsid w:val="59B074F4"/>
    <w:rsid w:val="59B7B5A2"/>
    <w:rsid w:val="59C88FBB"/>
    <w:rsid w:val="59CB8973"/>
    <w:rsid w:val="59D85440"/>
    <w:rsid w:val="59ECD480"/>
    <w:rsid w:val="5A1739D4"/>
    <w:rsid w:val="5A18B9C3"/>
    <w:rsid w:val="5A1BB0D6"/>
    <w:rsid w:val="5A22CCE4"/>
    <w:rsid w:val="5A31B827"/>
    <w:rsid w:val="5AA28AFB"/>
    <w:rsid w:val="5AA57ADF"/>
    <w:rsid w:val="5AD8DDFE"/>
    <w:rsid w:val="5AE4D59F"/>
    <w:rsid w:val="5AFED507"/>
    <w:rsid w:val="5B00E012"/>
    <w:rsid w:val="5B0AF58F"/>
    <w:rsid w:val="5B0EC779"/>
    <w:rsid w:val="5B42629F"/>
    <w:rsid w:val="5B444753"/>
    <w:rsid w:val="5B522DD6"/>
    <w:rsid w:val="5B5791D1"/>
    <w:rsid w:val="5B642962"/>
    <w:rsid w:val="5B776BF3"/>
    <w:rsid w:val="5B88A4E1"/>
    <w:rsid w:val="5BA24DC6"/>
    <w:rsid w:val="5BA540B1"/>
    <w:rsid w:val="5BB64AE3"/>
    <w:rsid w:val="5BD32697"/>
    <w:rsid w:val="5C0CD447"/>
    <w:rsid w:val="5C28994E"/>
    <w:rsid w:val="5C2E439F"/>
    <w:rsid w:val="5C405D20"/>
    <w:rsid w:val="5C568EAC"/>
    <w:rsid w:val="5C7B0613"/>
    <w:rsid w:val="5C909FA0"/>
    <w:rsid w:val="5CA4F8E3"/>
    <w:rsid w:val="5CB96F3D"/>
    <w:rsid w:val="5CC4C205"/>
    <w:rsid w:val="5CEDCD2A"/>
    <w:rsid w:val="5CF0DA96"/>
    <w:rsid w:val="5CF36232"/>
    <w:rsid w:val="5D1702FB"/>
    <w:rsid w:val="5D22F71E"/>
    <w:rsid w:val="5D3A7376"/>
    <w:rsid w:val="5D5CADC5"/>
    <w:rsid w:val="5D7D770B"/>
    <w:rsid w:val="5D835EBD"/>
    <w:rsid w:val="5D8A37D1"/>
    <w:rsid w:val="5D8D1DCA"/>
    <w:rsid w:val="5DA2DE35"/>
    <w:rsid w:val="5DAB78A1"/>
    <w:rsid w:val="5E227AA1"/>
    <w:rsid w:val="5E3150B0"/>
    <w:rsid w:val="5E3FB9AD"/>
    <w:rsid w:val="5E4C6789"/>
    <w:rsid w:val="5E5C0F26"/>
    <w:rsid w:val="5E6351F3"/>
    <w:rsid w:val="5E69A00B"/>
    <w:rsid w:val="5E8F3293"/>
    <w:rsid w:val="5E9AEB57"/>
    <w:rsid w:val="5EAA9E83"/>
    <w:rsid w:val="5EBC7763"/>
    <w:rsid w:val="5EDA82A9"/>
    <w:rsid w:val="5EE92D2D"/>
    <w:rsid w:val="5EFE80B8"/>
    <w:rsid w:val="5F05B94D"/>
    <w:rsid w:val="5F07A3D0"/>
    <w:rsid w:val="5F0FCA33"/>
    <w:rsid w:val="5F1D0F9B"/>
    <w:rsid w:val="5F3BB4C4"/>
    <w:rsid w:val="5F554A71"/>
    <w:rsid w:val="5F562B18"/>
    <w:rsid w:val="5F5CE372"/>
    <w:rsid w:val="5F649506"/>
    <w:rsid w:val="5F720E9C"/>
    <w:rsid w:val="5F8C8C70"/>
    <w:rsid w:val="5F9B8C2E"/>
    <w:rsid w:val="5FCF6F84"/>
    <w:rsid w:val="5FE2EFCB"/>
    <w:rsid w:val="60187C87"/>
    <w:rsid w:val="604C6B22"/>
    <w:rsid w:val="60593A40"/>
    <w:rsid w:val="60598919"/>
    <w:rsid w:val="60985D07"/>
    <w:rsid w:val="6098A67A"/>
    <w:rsid w:val="60B4AA5C"/>
    <w:rsid w:val="60B895AB"/>
    <w:rsid w:val="60D11CBE"/>
    <w:rsid w:val="60DFA6C9"/>
    <w:rsid w:val="60E123FA"/>
    <w:rsid w:val="60E5B491"/>
    <w:rsid w:val="60EC862E"/>
    <w:rsid w:val="60EDE53F"/>
    <w:rsid w:val="610B2C45"/>
    <w:rsid w:val="6112B514"/>
    <w:rsid w:val="6128ACC8"/>
    <w:rsid w:val="612EC314"/>
    <w:rsid w:val="61443F0B"/>
    <w:rsid w:val="614EEB04"/>
    <w:rsid w:val="61610EB6"/>
    <w:rsid w:val="616D4F44"/>
    <w:rsid w:val="61B3E778"/>
    <w:rsid w:val="61BA1914"/>
    <w:rsid w:val="61CC8D87"/>
    <w:rsid w:val="61D844F3"/>
    <w:rsid w:val="61EF41DD"/>
    <w:rsid w:val="62093BAE"/>
    <w:rsid w:val="62102B67"/>
    <w:rsid w:val="6215F525"/>
    <w:rsid w:val="6216D3EA"/>
    <w:rsid w:val="6230B9D9"/>
    <w:rsid w:val="624FF022"/>
    <w:rsid w:val="62537B7B"/>
    <w:rsid w:val="6258E25C"/>
    <w:rsid w:val="6285D77D"/>
    <w:rsid w:val="62869488"/>
    <w:rsid w:val="62A6BC0D"/>
    <w:rsid w:val="62CA9375"/>
    <w:rsid w:val="62D45CD8"/>
    <w:rsid w:val="630B8F47"/>
    <w:rsid w:val="631D9AB9"/>
    <w:rsid w:val="63242E2B"/>
    <w:rsid w:val="632C31CA"/>
    <w:rsid w:val="634F2D16"/>
    <w:rsid w:val="63526CB2"/>
    <w:rsid w:val="635638B7"/>
    <w:rsid w:val="636A212B"/>
    <w:rsid w:val="637B91DE"/>
    <w:rsid w:val="638A3C24"/>
    <w:rsid w:val="638FF858"/>
    <w:rsid w:val="63E35205"/>
    <w:rsid w:val="63EB1EA7"/>
    <w:rsid w:val="63EE11D7"/>
    <w:rsid w:val="63F1FFDC"/>
    <w:rsid w:val="63F621D7"/>
    <w:rsid w:val="63FA79C1"/>
    <w:rsid w:val="6406417F"/>
    <w:rsid w:val="6461D3D2"/>
    <w:rsid w:val="6473ED9C"/>
    <w:rsid w:val="6498AF78"/>
    <w:rsid w:val="64A4F006"/>
    <w:rsid w:val="64D9A504"/>
    <w:rsid w:val="64DAF3E8"/>
    <w:rsid w:val="64F4AF46"/>
    <w:rsid w:val="64F96F8D"/>
    <w:rsid w:val="64FC5819"/>
    <w:rsid w:val="6505E2A9"/>
    <w:rsid w:val="651ADDB0"/>
    <w:rsid w:val="6521A161"/>
    <w:rsid w:val="65252AF1"/>
    <w:rsid w:val="6563ACAE"/>
    <w:rsid w:val="6575BE9D"/>
    <w:rsid w:val="657E1E48"/>
    <w:rsid w:val="65A4BC85"/>
    <w:rsid w:val="65B2F1D8"/>
    <w:rsid w:val="65B7E4CF"/>
    <w:rsid w:val="65E7940D"/>
    <w:rsid w:val="65F28098"/>
    <w:rsid w:val="65F8532E"/>
    <w:rsid w:val="65F911D3"/>
    <w:rsid w:val="65FDF2E0"/>
    <w:rsid w:val="6607FE02"/>
    <w:rsid w:val="660E9377"/>
    <w:rsid w:val="661189D3"/>
    <w:rsid w:val="663531D4"/>
    <w:rsid w:val="665A805A"/>
    <w:rsid w:val="666FEBDC"/>
    <w:rsid w:val="6676BBE1"/>
    <w:rsid w:val="6699E014"/>
    <w:rsid w:val="66C58B79"/>
    <w:rsid w:val="66CE610E"/>
    <w:rsid w:val="66D26414"/>
    <w:rsid w:val="66E0611C"/>
    <w:rsid w:val="66E4D211"/>
    <w:rsid w:val="670D3B77"/>
    <w:rsid w:val="67185170"/>
    <w:rsid w:val="6721CE66"/>
    <w:rsid w:val="6735771C"/>
    <w:rsid w:val="6740DF12"/>
    <w:rsid w:val="67518B20"/>
    <w:rsid w:val="6786B81B"/>
    <w:rsid w:val="6794AC16"/>
    <w:rsid w:val="67BB727F"/>
    <w:rsid w:val="67D0503A"/>
    <w:rsid w:val="67E9CC3C"/>
    <w:rsid w:val="67F29A1A"/>
    <w:rsid w:val="68387AB0"/>
    <w:rsid w:val="686D1D4E"/>
    <w:rsid w:val="687D569F"/>
    <w:rsid w:val="688E8995"/>
    <w:rsid w:val="689A7827"/>
    <w:rsid w:val="68A3B51F"/>
    <w:rsid w:val="68AB528F"/>
    <w:rsid w:val="68B5BF0A"/>
    <w:rsid w:val="68CBF972"/>
    <w:rsid w:val="68D1FDB5"/>
    <w:rsid w:val="68F20E19"/>
    <w:rsid w:val="68FB4F6E"/>
    <w:rsid w:val="68FC60B1"/>
    <w:rsid w:val="69005A1F"/>
    <w:rsid w:val="6905C80E"/>
    <w:rsid w:val="6905E7F2"/>
    <w:rsid w:val="691F12FC"/>
    <w:rsid w:val="693544F5"/>
    <w:rsid w:val="69381B1F"/>
    <w:rsid w:val="693A4EF0"/>
    <w:rsid w:val="694719E2"/>
    <w:rsid w:val="694B3880"/>
    <w:rsid w:val="694DF50C"/>
    <w:rsid w:val="6951A10D"/>
    <w:rsid w:val="6956DC79"/>
    <w:rsid w:val="6963FFEA"/>
    <w:rsid w:val="69664329"/>
    <w:rsid w:val="69770063"/>
    <w:rsid w:val="69853CB6"/>
    <w:rsid w:val="69881641"/>
    <w:rsid w:val="699818DF"/>
    <w:rsid w:val="69A27E2E"/>
    <w:rsid w:val="69D180D6"/>
    <w:rsid w:val="69F95383"/>
    <w:rsid w:val="6A364888"/>
    <w:rsid w:val="6A4E3A54"/>
    <w:rsid w:val="6A4FF232"/>
    <w:rsid w:val="6A63CEED"/>
    <w:rsid w:val="6A649B6D"/>
    <w:rsid w:val="6A79918E"/>
    <w:rsid w:val="6A9D4EDC"/>
    <w:rsid w:val="6AA2782C"/>
    <w:rsid w:val="6AC2AC3E"/>
    <w:rsid w:val="6AD770E8"/>
    <w:rsid w:val="6AFEBA73"/>
    <w:rsid w:val="6B02138A"/>
    <w:rsid w:val="6B1521A9"/>
    <w:rsid w:val="6B155427"/>
    <w:rsid w:val="6B3979E2"/>
    <w:rsid w:val="6B52416C"/>
    <w:rsid w:val="6B7A2FEB"/>
    <w:rsid w:val="6B822A16"/>
    <w:rsid w:val="6B9FC98E"/>
    <w:rsid w:val="6BA41D14"/>
    <w:rsid w:val="6BB95F5F"/>
    <w:rsid w:val="6BD1F470"/>
    <w:rsid w:val="6BDFAA79"/>
    <w:rsid w:val="6BE65273"/>
    <w:rsid w:val="6BE87927"/>
    <w:rsid w:val="6C05CC52"/>
    <w:rsid w:val="6C1CFFC5"/>
    <w:rsid w:val="6C37266D"/>
    <w:rsid w:val="6C3A0872"/>
    <w:rsid w:val="6C7FD1AD"/>
    <w:rsid w:val="6C8A30F3"/>
    <w:rsid w:val="6CA2A2C2"/>
    <w:rsid w:val="6CB8FB5B"/>
    <w:rsid w:val="6CE97B56"/>
    <w:rsid w:val="6CEBDD5F"/>
    <w:rsid w:val="6D178544"/>
    <w:rsid w:val="6D464AF1"/>
    <w:rsid w:val="6D4DEC31"/>
    <w:rsid w:val="6D514E0E"/>
    <w:rsid w:val="6D6CF347"/>
    <w:rsid w:val="6D787EF6"/>
    <w:rsid w:val="6D7D24FC"/>
    <w:rsid w:val="6D890DE4"/>
    <w:rsid w:val="6D902F5B"/>
    <w:rsid w:val="6DB3D1B5"/>
    <w:rsid w:val="6DB54D54"/>
    <w:rsid w:val="6DC0B29A"/>
    <w:rsid w:val="6DC703DF"/>
    <w:rsid w:val="6DECFE48"/>
    <w:rsid w:val="6E00C2B6"/>
    <w:rsid w:val="6E10CF01"/>
    <w:rsid w:val="6E135C6A"/>
    <w:rsid w:val="6E3272B2"/>
    <w:rsid w:val="6E3549F5"/>
    <w:rsid w:val="6E39B44C"/>
    <w:rsid w:val="6E3A937A"/>
    <w:rsid w:val="6E462155"/>
    <w:rsid w:val="6E59A796"/>
    <w:rsid w:val="6E66337B"/>
    <w:rsid w:val="6E967A6C"/>
    <w:rsid w:val="6EAFAB60"/>
    <w:rsid w:val="6EC75924"/>
    <w:rsid w:val="6ECDDA01"/>
    <w:rsid w:val="6EDE5A58"/>
    <w:rsid w:val="6EE33BFD"/>
    <w:rsid w:val="6EEB7064"/>
    <w:rsid w:val="6EF3120C"/>
    <w:rsid w:val="6EF526F0"/>
    <w:rsid w:val="6F25008E"/>
    <w:rsid w:val="6F432FB5"/>
    <w:rsid w:val="6F511DB5"/>
    <w:rsid w:val="6F73E020"/>
    <w:rsid w:val="6F7FF0F3"/>
    <w:rsid w:val="6F86A855"/>
    <w:rsid w:val="6FC669B7"/>
    <w:rsid w:val="6FE03028"/>
    <w:rsid w:val="6FF74E5D"/>
    <w:rsid w:val="700DCFC5"/>
    <w:rsid w:val="70141882"/>
    <w:rsid w:val="701A3A28"/>
    <w:rsid w:val="702E5739"/>
    <w:rsid w:val="705D43FE"/>
    <w:rsid w:val="70627EED"/>
    <w:rsid w:val="70786F18"/>
    <w:rsid w:val="7078A930"/>
    <w:rsid w:val="7090F751"/>
    <w:rsid w:val="709AB145"/>
    <w:rsid w:val="709E66D4"/>
    <w:rsid w:val="70CF97D4"/>
    <w:rsid w:val="70D0D698"/>
    <w:rsid w:val="70D93D75"/>
    <w:rsid w:val="70DD0902"/>
    <w:rsid w:val="7113EA55"/>
    <w:rsid w:val="71386378"/>
    <w:rsid w:val="714B7E0B"/>
    <w:rsid w:val="714CD464"/>
    <w:rsid w:val="717EBF7C"/>
    <w:rsid w:val="71A15AEC"/>
    <w:rsid w:val="71BB2A6E"/>
    <w:rsid w:val="71C0BBA1"/>
    <w:rsid w:val="71E70302"/>
    <w:rsid w:val="720B04CD"/>
    <w:rsid w:val="72215D54"/>
    <w:rsid w:val="72230C44"/>
    <w:rsid w:val="7238A5B4"/>
    <w:rsid w:val="72782DA6"/>
    <w:rsid w:val="72A4B670"/>
    <w:rsid w:val="72B4C613"/>
    <w:rsid w:val="72B791B5"/>
    <w:rsid w:val="72C0B27E"/>
    <w:rsid w:val="72EA1200"/>
    <w:rsid w:val="730CD3FE"/>
    <w:rsid w:val="730D256F"/>
    <w:rsid w:val="7317D0EA"/>
    <w:rsid w:val="731A8FDD"/>
    <w:rsid w:val="731AF067"/>
    <w:rsid w:val="7341FC4E"/>
    <w:rsid w:val="736485D1"/>
    <w:rsid w:val="73C42469"/>
    <w:rsid w:val="73D6494E"/>
    <w:rsid w:val="73E4F2EE"/>
    <w:rsid w:val="73F58033"/>
    <w:rsid w:val="74076FD6"/>
    <w:rsid w:val="7416A0D8"/>
    <w:rsid w:val="743A29FA"/>
    <w:rsid w:val="74A525D4"/>
    <w:rsid w:val="74A807F9"/>
    <w:rsid w:val="74AE3674"/>
    <w:rsid w:val="74B05A69"/>
    <w:rsid w:val="74B6603E"/>
    <w:rsid w:val="74BCB823"/>
    <w:rsid w:val="74CF8EE4"/>
    <w:rsid w:val="74D06071"/>
    <w:rsid w:val="74D8C9AC"/>
    <w:rsid w:val="74E8B741"/>
    <w:rsid w:val="74E8E995"/>
    <w:rsid w:val="74F892A6"/>
    <w:rsid w:val="75177C7F"/>
    <w:rsid w:val="751A126B"/>
    <w:rsid w:val="752D45D0"/>
    <w:rsid w:val="7536E573"/>
    <w:rsid w:val="753AECB7"/>
    <w:rsid w:val="754A4CB2"/>
    <w:rsid w:val="75583188"/>
    <w:rsid w:val="756E2268"/>
    <w:rsid w:val="757104EE"/>
    <w:rsid w:val="759369F1"/>
    <w:rsid w:val="75B27139"/>
    <w:rsid w:val="75BD061C"/>
    <w:rsid w:val="75D9AF58"/>
    <w:rsid w:val="75DC469A"/>
    <w:rsid w:val="75F3671A"/>
    <w:rsid w:val="75FD0154"/>
    <w:rsid w:val="7610BB7B"/>
    <w:rsid w:val="7619819B"/>
    <w:rsid w:val="76283DDB"/>
    <w:rsid w:val="7648A59A"/>
    <w:rsid w:val="7648EDDE"/>
    <w:rsid w:val="765D0CC6"/>
    <w:rsid w:val="76607C94"/>
    <w:rsid w:val="768F64C6"/>
    <w:rsid w:val="76992864"/>
    <w:rsid w:val="76EF8152"/>
    <w:rsid w:val="76F3EDBD"/>
    <w:rsid w:val="76FD6BE0"/>
    <w:rsid w:val="7718AA41"/>
    <w:rsid w:val="7725F9CE"/>
    <w:rsid w:val="774E419A"/>
    <w:rsid w:val="776CD637"/>
    <w:rsid w:val="77C20CBD"/>
    <w:rsid w:val="77C81905"/>
    <w:rsid w:val="77CF6DD1"/>
    <w:rsid w:val="77E76E37"/>
    <w:rsid w:val="77EE618A"/>
    <w:rsid w:val="77F9D295"/>
    <w:rsid w:val="78177118"/>
    <w:rsid w:val="7826B24B"/>
    <w:rsid w:val="7845B950"/>
    <w:rsid w:val="7861B4A6"/>
    <w:rsid w:val="787200F8"/>
    <w:rsid w:val="789AF1FD"/>
    <w:rsid w:val="789C0936"/>
    <w:rsid w:val="789E8347"/>
    <w:rsid w:val="78BE1162"/>
    <w:rsid w:val="78C8F156"/>
    <w:rsid w:val="78CCF548"/>
    <w:rsid w:val="78D26147"/>
    <w:rsid w:val="78FF8108"/>
    <w:rsid w:val="791B1DDD"/>
    <w:rsid w:val="792165AA"/>
    <w:rsid w:val="79281759"/>
    <w:rsid w:val="792D0383"/>
    <w:rsid w:val="79434DD1"/>
    <w:rsid w:val="794939A8"/>
    <w:rsid w:val="795DDD1E"/>
    <w:rsid w:val="7962C439"/>
    <w:rsid w:val="7963B633"/>
    <w:rsid w:val="79732D2D"/>
    <w:rsid w:val="79848909"/>
    <w:rsid w:val="79B34179"/>
    <w:rsid w:val="79B37B5F"/>
    <w:rsid w:val="79C14FC7"/>
    <w:rsid w:val="79E5D761"/>
    <w:rsid w:val="79F81C54"/>
    <w:rsid w:val="7A0CA798"/>
    <w:rsid w:val="7A26A804"/>
    <w:rsid w:val="7A28FC81"/>
    <w:rsid w:val="7A37D997"/>
    <w:rsid w:val="7A3DF072"/>
    <w:rsid w:val="7A4AC5E8"/>
    <w:rsid w:val="7A4E7ABB"/>
    <w:rsid w:val="7A5D51BD"/>
    <w:rsid w:val="7A638960"/>
    <w:rsid w:val="7A80DE2E"/>
    <w:rsid w:val="7A88977B"/>
    <w:rsid w:val="7A8D9876"/>
    <w:rsid w:val="7AB58C7D"/>
    <w:rsid w:val="7ABD960C"/>
    <w:rsid w:val="7AFC76AD"/>
    <w:rsid w:val="7B0347C4"/>
    <w:rsid w:val="7B2024DA"/>
    <w:rsid w:val="7B339016"/>
    <w:rsid w:val="7B366D11"/>
    <w:rsid w:val="7B3A8117"/>
    <w:rsid w:val="7B3A8C58"/>
    <w:rsid w:val="7B40B092"/>
    <w:rsid w:val="7B48E9B1"/>
    <w:rsid w:val="7B4F11DA"/>
    <w:rsid w:val="7B82BA0C"/>
    <w:rsid w:val="7B87B601"/>
    <w:rsid w:val="7B97CB8C"/>
    <w:rsid w:val="7B995568"/>
    <w:rsid w:val="7B9A52BD"/>
    <w:rsid w:val="7BA41D89"/>
    <w:rsid w:val="7BACAC1D"/>
    <w:rsid w:val="7BAF173D"/>
    <w:rsid w:val="7BB5C24E"/>
    <w:rsid w:val="7BC334D8"/>
    <w:rsid w:val="7BC7FDEC"/>
    <w:rsid w:val="7BD1A33B"/>
    <w:rsid w:val="7BDFA7A6"/>
    <w:rsid w:val="7BF13A4F"/>
    <w:rsid w:val="7C1D11D3"/>
    <w:rsid w:val="7C2CECF4"/>
    <w:rsid w:val="7C5C57FD"/>
    <w:rsid w:val="7C703B75"/>
    <w:rsid w:val="7C71F7C0"/>
    <w:rsid w:val="7C775DFE"/>
    <w:rsid w:val="7C7CDF28"/>
    <w:rsid w:val="7CA1F611"/>
    <w:rsid w:val="7CAA579C"/>
    <w:rsid w:val="7CF3C926"/>
    <w:rsid w:val="7D1E8A6D"/>
    <w:rsid w:val="7D1F990C"/>
    <w:rsid w:val="7D2732E8"/>
    <w:rsid w:val="7D2FC74E"/>
    <w:rsid w:val="7D5E8249"/>
    <w:rsid w:val="7D6B6742"/>
    <w:rsid w:val="7D783CEA"/>
    <w:rsid w:val="7D80467D"/>
    <w:rsid w:val="7D8429FC"/>
    <w:rsid w:val="7D9908D6"/>
    <w:rsid w:val="7DA54D81"/>
    <w:rsid w:val="7DA62737"/>
    <w:rsid w:val="7DBC3136"/>
    <w:rsid w:val="7DE0AE7F"/>
    <w:rsid w:val="7DEE4EA1"/>
    <w:rsid w:val="7E099345"/>
    <w:rsid w:val="7E0D67B2"/>
    <w:rsid w:val="7E13C0A6"/>
    <w:rsid w:val="7E5DA30E"/>
    <w:rsid w:val="7E5F3DE9"/>
    <w:rsid w:val="7E642AE0"/>
    <w:rsid w:val="7E6CAB63"/>
    <w:rsid w:val="7E7705BE"/>
    <w:rsid w:val="7E78B4CB"/>
    <w:rsid w:val="7E86B29C"/>
    <w:rsid w:val="7ED2D128"/>
    <w:rsid w:val="7EDB7A58"/>
    <w:rsid w:val="7EE27176"/>
    <w:rsid w:val="7EE8F7AB"/>
    <w:rsid w:val="7F0839CB"/>
    <w:rsid w:val="7F184A2F"/>
    <w:rsid w:val="7F34D937"/>
    <w:rsid w:val="7F3AB050"/>
    <w:rsid w:val="7F428C2E"/>
    <w:rsid w:val="7F4338D1"/>
    <w:rsid w:val="7F4ED868"/>
    <w:rsid w:val="7F544F51"/>
    <w:rsid w:val="7F58187B"/>
    <w:rsid w:val="7F5B7E64"/>
    <w:rsid w:val="7F5CB5CE"/>
    <w:rsid w:val="7F6617B8"/>
    <w:rsid w:val="7F759F17"/>
    <w:rsid w:val="7F85F8C1"/>
    <w:rsid w:val="7F881010"/>
    <w:rsid w:val="7F987A94"/>
    <w:rsid w:val="7F9D834F"/>
    <w:rsid w:val="7FBDA078"/>
    <w:rsid w:val="7FCACF94"/>
    <w:rsid w:val="7FCFD8AC"/>
    <w:rsid w:val="7FD012B5"/>
    <w:rsid w:val="7FDD7768"/>
    <w:rsid w:val="7FE8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7705BE"/>
  <w15:chartTrackingRefBased/>
  <w15:docId w15:val="{27024B2A-82F3-4C32-B5CF-40D68CD55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C69"/>
    <w:pPr>
      <w:spacing w:after="120"/>
      <w:jc w:val="both"/>
    </w:pPr>
    <w:rPr>
      <w:rFonts w:ascii="Arial" w:eastAsia="Calibri" w:hAnsi="Arial" w:cs="Times New Roman"/>
      <w:color w:val="0D0D0D"/>
    </w:rPr>
  </w:style>
  <w:style w:type="paragraph" w:styleId="Ttulo1">
    <w:name w:val="heading 1"/>
    <w:basedOn w:val="Normal"/>
    <w:next w:val="Normal"/>
    <w:link w:val="Ttulo1Char"/>
    <w:uiPriority w:val="9"/>
    <w:qFormat/>
    <w:rsid w:val="002F3795"/>
    <w:pPr>
      <w:keepNext/>
      <w:keepLines/>
      <w:spacing w:after="240"/>
      <w:jc w:val="center"/>
      <w:outlineLvl w:val="0"/>
    </w:pPr>
    <w:rPr>
      <w:rFonts w:ascii="Poppins" w:eastAsia="Times New Roman" w:hAnsi="Poppins" w:cs="Poppins"/>
      <w:b/>
      <w:bCs/>
      <w:color w:val="4500EF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F3795"/>
    <w:pPr>
      <w:keepNext/>
      <w:keepLines/>
      <w:spacing w:after="240"/>
      <w:jc w:val="center"/>
      <w:outlineLvl w:val="1"/>
    </w:pPr>
    <w:rPr>
      <w:rFonts w:ascii="Poppins" w:eastAsia="Times New Roman" w:hAnsi="Poppins" w:cs="Poppins"/>
      <w:b/>
      <w:bCs/>
      <w:color w:val="F57C05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Normal0">
    <w:name w:val="Normal0"/>
    <w:basedOn w:val="Normal"/>
    <w:uiPriority w:val="1"/>
    <w:qFormat/>
    <w:rsid w:val="7619819B"/>
  </w:style>
  <w:style w:type="character" w:styleId="Refdecomentrio">
    <w:name w:val="annotation reference"/>
    <w:basedOn w:val="Fontepargpadro"/>
    <w:uiPriority w:val="99"/>
    <w:semiHidden/>
    <w:unhideWhenUsed/>
    <w:rsid w:val="006A273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A273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A273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A273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A273D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5D3F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3FB5"/>
  </w:style>
  <w:style w:type="paragraph" w:styleId="Rodap">
    <w:name w:val="footer"/>
    <w:basedOn w:val="Normal"/>
    <w:link w:val="RodapChar"/>
    <w:uiPriority w:val="99"/>
    <w:unhideWhenUsed/>
    <w:rsid w:val="005D3F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3FB5"/>
  </w:style>
  <w:style w:type="character" w:customStyle="1" w:styleId="Ttulo1Char">
    <w:name w:val="Título 1 Char"/>
    <w:basedOn w:val="Fontepargpadro"/>
    <w:link w:val="Ttulo1"/>
    <w:uiPriority w:val="9"/>
    <w:rsid w:val="002F3795"/>
    <w:rPr>
      <w:rFonts w:ascii="Poppins" w:eastAsia="Times New Roman" w:hAnsi="Poppins" w:cs="Poppins"/>
      <w:b/>
      <w:bCs/>
      <w:color w:val="4500EF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rsid w:val="002F3795"/>
    <w:rPr>
      <w:rFonts w:ascii="Poppins" w:eastAsia="Times New Roman" w:hAnsi="Poppins" w:cs="Poppins"/>
      <w:b/>
      <w:bCs/>
      <w:color w:val="F57C05"/>
      <w:sz w:val="28"/>
      <w:szCs w:val="28"/>
    </w:rPr>
  </w:style>
  <w:style w:type="table" w:styleId="Tabelacomgrade">
    <w:name w:val="Table Grid"/>
    <w:basedOn w:val="Tabelanormal"/>
    <w:uiPriority w:val="59"/>
    <w:rsid w:val="005D3FB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doSumrio">
    <w:name w:val="TOC Heading"/>
    <w:basedOn w:val="Ttulo1"/>
    <w:next w:val="Normal"/>
    <w:uiPriority w:val="39"/>
    <w:unhideWhenUsed/>
    <w:qFormat/>
    <w:rsid w:val="005D3FB5"/>
    <w:pPr>
      <w:spacing w:before="240" w:after="0"/>
      <w:jc w:val="left"/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5D3FB5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5D3FB5"/>
    <w:pPr>
      <w:spacing w:after="100"/>
      <w:ind w:left="220"/>
    </w:pPr>
  </w:style>
  <w:style w:type="character" w:styleId="Hyperlink">
    <w:name w:val="Hyperlink"/>
    <w:basedOn w:val="Fontepargpadro"/>
    <w:uiPriority w:val="99"/>
    <w:unhideWhenUsed/>
    <w:rsid w:val="005D3FB5"/>
    <w:rPr>
      <w:color w:val="0563C1" w:themeColor="hyperlink"/>
      <w:u w:val="single"/>
    </w:rPr>
  </w:style>
  <w:style w:type="paragraph" w:styleId="SemEspaamento">
    <w:name w:val="No Spacing"/>
    <w:basedOn w:val="Normal"/>
    <w:link w:val="SemEspaamentoChar"/>
    <w:uiPriority w:val="1"/>
    <w:qFormat/>
    <w:rsid w:val="00530C69"/>
    <w:pPr>
      <w:spacing w:after="0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30C69"/>
    <w:rPr>
      <w:rFonts w:ascii="Arial" w:eastAsia="Calibri" w:hAnsi="Arial" w:cs="Times New Roman"/>
      <w:color w:val="0D0D0D"/>
    </w:rPr>
  </w:style>
  <w:style w:type="paragraph" w:customStyle="1" w:styleId="paragraph">
    <w:name w:val="paragraph"/>
    <w:basedOn w:val="Normal"/>
    <w:qFormat/>
    <w:rsid w:val="00B05DB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qFormat/>
    <w:rsid w:val="00B05DBF"/>
  </w:style>
  <w:style w:type="character" w:customStyle="1" w:styleId="eop">
    <w:name w:val="eop"/>
    <w:basedOn w:val="Fontepargpadro"/>
    <w:qFormat/>
    <w:rsid w:val="00B05DBF"/>
  </w:style>
  <w:style w:type="character" w:customStyle="1" w:styleId="wacimagecontainer">
    <w:name w:val="wacimagecontainer"/>
    <w:basedOn w:val="Fontepargpadro"/>
    <w:rsid w:val="00B05DBF"/>
  </w:style>
  <w:style w:type="paragraph" w:styleId="NormalWeb">
    <w:name w:val="Normal (Web)"/>
    <w:basedOn w:val="Normal"/>
    <w:uiPriority w:val="99"/>
    <w:semiHidden/>
    <w:unhideWhenUsed/>
    <w:rsid w:val="002D53C9"/>
    <w:pPr>
      <w:spacing w:before="100" w:beforeAutospacing="1" w:after="100" w:afterAutospacing="1" w:line="240" w:lineRule="auto"/>
      <w:jc w:val="left"/>
    </w:pPr>
    <w:rPr>
      <w:rFonts w:ascii="Calibri" w:eastAsiaTheme="minorHAnsi" w:hAnsi="Calibri" w:cs="Calibri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B33BD"/>
    <w:rPr>
      <w:color w:val="605E5C"/>
      <w:shd w:val="clear" w:color="auto" w:fill="E1DFDD"/>
    </w:rPr>
  </w:style>
  <w:style w:type="character" w:customStyle="1" w:styleId="Meno1">
    <w:name w:val="Menção1"/>
    <w:basedOn w:val="Fontepargpadro"/>
    <w:uiPriority w:val="99"/>
    <w:unhideWhenUsed/>
    <w:rPr>
      <w:color w:val="2B579A"/>
      <w:shd w:val="clear" w:color="auto" w:fill="E6E6E6"/>
    </w:rPr>
  </w:style>
  <w:style w:type="character" w:customStyle="1" w:styleId="LinkdaInternet">
    <w:name w:val="Link da Internet"/>
    <w:basedOn w:val="Fontepargpadro"/>
    <w:uiPriority w:val="99"/>
    <w:rsid w:val="0036030D"/>
    <w:rPr>
      <w:color w:val="0563C1" w:themeColor="hyperlink"/>
      <w:u w:val="single"/>
    </w:rPr>
  </w:style>
  <w:style w:type="table" w:customStyle="1" w:styleId="5">
    <w:name w:val="5"/>
    <w:basedOn w:val="Tabelanormal"/>
    <w:rsid w:val="00766EF3"/>
    <w:pPr>
      <w:spacing w:after="0" w:line="240" w:lineRule="auto"/>
      <w:jc w:val="both"/>
    </w:pPr>
    <w:rPr>
      <w:rFonts w:ascii="Arial" w:eastAsia="Arial" w:hAnsi="Arial" w:cs="Arial"/>
      <w:lang w:eastAsia="pt-BR"/>
    </w:rPr>
    <w:tblPr>
      <w:tblStyleRowBandSize w:val="1"/>
      <w:tblStyleColBandSize w:val="1"/>
      <w:tblInd w:w="0" w:type="nil"/>
    </w:tblPr>
  </w:style>
  <w:style w:type="table" w:customStyle="1" w:styleId="4">
    <w:name w:val="4"/>
    <w:basedOn w:val="Tabelanormal"/>
    <w:rsid w:val="00766EF3"/>
    <w:pPr>
      <w:spacing w:after="0" w:line="240" w:lineRule="auto"/>
      <w:jc w:val="both"/>
    </w:pPr>
    <w:rPr>
      <w:rFonts w:ascii="Arial" w:eastAsia="Arial" w:hAnsi="Arial" w:cs="Arial"/>
      <w:lang w:eastAsia="pt-BR"/>
    </w:rPr>
    <w:tblPr>
      <w:tblStyleRowBandSize w:val="1"/>
      <w:tblStyleColBandSize w:val="1"/>
      <w:tblInd w:w="0" w:type="nil"/>
    </w:tblPr>
  </w:style>
  <w:style w:type="table" w:customStyle="1" w:styleId="3">
    <w:name w:val="3"/>
    <w:basedOn w:val="Tabelanormal"/>
    <w:rsid w:val="00766EF3"/>
    <w:pPr>
      <w:spacing w:after="0" w:line="240" w:lineRule="auto"/>
      <w:jc w:val="both"/>
    </w:pPr>
    <w:rPr>
      <w:rFonts w:ascii="Arial" w:eastAsia="Arial" w:hAnsi="Arial" w:cs="Arial"/>
      <w:lang w:eastAsia="pt-BR"/>
    </w:rPr>
    <w:tblPr>
      <w:tblStyleRowBandSize w:val="1"/>
      <w:tblStyleColBandSize w:val="1"/>
      <w:tblInd w:w="0" w:type="nil"/>
    </w:tblPr>
  </w:style>
  <w:style w:type="table" w:customStyle="1" w:styleId="2">
    <w:name w:val="2"/>
    <w:basedOn w:val="Tabelanormal"/>
    <w:rsid w:val="00766EF3"/>
    <w:pPr>
      <w:spacing w:after="0" w:line="240" w:lineRule="auto"/>
      <w:jc w:val="both"/>
    </w:pPr>
    <w:rPr>
      <w:rFonts w:ascii="Arial" w:eastAsia="Arial" w:hAnsi="Arial" w:cs="Arial"/>
      <w:lang w:eastAsia="pt-BR"/>
    </w:rPr>
    <w:tblPr>
      <w:tblStyleRowBandSize w:val="1"/>
      <w:tblStyleColBandSize w:val="1"/>
      <w:tblInd w:w="0" w:type="nil"/>
    </w:tblPr>
  </w:style>
  <w:style w:type="paragraph" w:styleId="Ttulo">
    <w:name w:val="Title"/>
    <w:basedOn w:val="Normal"/>
    <w:next w:val="Normal"/>
    <w:link w:val="TtuloChar"/>
    <w:uiPriority w:val="10"/>
    <w:qFormat/>
    <w:rsid w:val="002F3795"/>
    <w:pPr>
      <w:keepNext/>
      <w:keepLines/>
      <w:spacing w:after="240"/>
      <w:jc w:val="center"/>
      <w:outlineLvl w:val="0"/>
    </w:pPr>
    <w:rPr>
      <w:rFonts w:ascii="Poppins" w:hAnsi="Poppins" w:cs="Poppins"/>
      <w:b/>
      <w:bCs/>
      <w:color w:val="4500EF"/>
      <w:sz w:val="44"/>
      <w:szCs w:val="44"/>
    </w:rPr>
  </w:style>
  <w:style w:type="character" w:customStyle="1" w:styleId="TtuloChar">
    <w:name w:val="Título Char"/>
    <w:basedOn w:val="Fontepargpadro"/>
    <w:link w:val="Ttulo"/>
    <w:uiPriority w:val="10"/>
    <w:rsid w:val="002F3795"/>
    <w:rPr>
      <w:rFonts w:ascii="Poppins" w:eastAsia="Calibri" w:hAnsi="Poppins" w:cs="Poppins"/>
      <w:b/>
      <w:bCs/>
      <w:color w:val="4500EF"/>
      <w:sz w:val="44"/>
      <w:szCs w:val="44"/>
    </w:rPr>
  </w:style>
  <w:style w:type="paragraph" w:customStyle="1" w:styleId="Linhafina">
    <w:name w:val="Linha fina"/>
    <w:basedOn w:val="Normal"/>
    <w:link w:val="LinhafinaChar"/>
    <w:qFormat/>
    <w:rsid w:val="00530C69"/>
    <w:pPr>
      <w:jc w:val="center"/>
    </w:pPr>
    <w:rPr>
      <w:i/>
      <w:iCs/>
    </w:rPr>
  </w:style>
  <w:style w:type="character" w:customStyle="1" w:styleId="LinhafinaChar">
    <w:name w:val="Linha fina Char"/>
    <w:basedOn w:val="Fontepargpadro"/>
    <w:link w:val="Linhafina"/>
    <w:rsid w:val="00530C69"/>
    <w:rPr>
      <w:rFonts w:ascii="Arial" w:eastAsia="Calibri" w:hAnsi="Arial" w:cs="Times New Roman"/>
      <w:i/>
      <w:iCs/>
      <w:color w:val="0D0D0D"/>
    </w:rPr>
  </w:style>
  <w:style w:type="paragraph" w:styleId="Reviso">
    <w:name w:val="Revision"/>
    <w:hidden/>
    <w:uiPriority w:val="99"/>
    <w:semiHidden/>
    <w:rsid w:val="003F0473"/>
    <w:pPr>
      <w:spacing w:after="0" w:line="240" w:lineRule="auto"/>
    </w:pPr>
    <w:rPr>
      <w:rFonts w:ascii="Arial" w:eastAsia="Calibri" w:hAnsi="Arial" w:cs="Times New Roman"/>
      <w:color w:val="0D0D0D"/>
    </w:rPr>
  </w:style>
  <w:style w:type="character" w:styleId="HiperlinkVisitado">
    <w:name w:val="FollowedHyperlink"/>
    <w:basedOn w:val="Fontepargpadro"/>
    <w:uiPriority w:val="99"/>
    <w:semiHidden/>
    <w:unhideWhenUsed/>
    <w:rsid w:val="00F10913"/>
    <w:rPr>
      <w:color w:val="954F72" w:themeColor="followedHyperlink"/>
      <w:u w:val="single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A54163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A54163"/>
    <w:rPr>
      <w:rFonts w:ascii="Arial" w:eastAsia="Calibri" w:hAnsi="Arial" w:cs="Times New Roman"/>
      <w:color w:val="0D0D0D"/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A54163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568F9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568F9"/>
    <w:rPr>
      <w:rFonts w:ascii="Arial" w:eastAsia="Calibri" w:hAnsi="Arial" w:cs="Times New Roman"/>
      <w:color w:val="0D0D0D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4568F9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05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0506"/>
    <w:rPr>
      <w:rFonts w:ascii="Segoe UI" w:eastAsia="Calibri" w:hAnsi="Segoe UI" w:cs="Segoe UI"/>
      <w:color w:val="0D0D0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9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4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4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21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15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23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3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8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29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81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2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5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2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43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9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5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05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8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2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5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45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4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3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mprensa.simpar@agenciafr.com.br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4BD30CC23A164FAE3D4101E8959EEE" ma:contentTypeVersion="5" ma:contentTypeDescription="Crie um novo documento." ma:contentTypeScope="" ma:versionID="fc4c184c545e7c36a628386abdbacf5b">
  <xsd:schema xmlns:xsd="http://www.w3.org/2001/XMLSchema" xmlns:xs="http://www.w3.org/2001/XMLSchema" xmlns:p="http://schemas.microsoft.com/office/2006/metadata/properties" xmlns:ns2="d9fd2153-a907-4671-b041-b356fa1e967b" xmlns:ns3="50cdf1b0-6483-4b59-94b7-e7c5c5bacd29" xmlns:ns4="41770c9e-bd32-4fe2-891c-21fa6b99c21f" xmlns:ns5="4047e4e6-18c4-4dbe-a80b-3bb5e53f110b" targetNamespace="http://schemas.microsoft.com/office/2006/metadata/properties" ma:root="true" ma:fieldsID="0938833c419182408c28d10615f3c37f" ns2:_="" ns3:_="" ns4:_="" ns5:_="">
    <xsd:import namespace="d9fd2153-a907-4671-b041-b356fa1e967b"/>
    <xsd:import namespace="50cdf1b0-6483-4b59-94b7-e7c5c5bacd29"/>
    <xsd:import namespace="41770c9e-bd32-4fe2-891c-21fa6b99c21f"/>
    <xsd:import namespace="4047e4e6-18c4-4dbe-a80b-3bb5e53f11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4:lcf76f155ced4ddcb4097134ff3c332f" minOccurs="0"/>
                <xsd:element ref="ns5:TaxCatchAll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fd2153-a907-4671-b041-b356fa1e96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cdf1b0-6483-4b59-94b7-e7c5c5bacd2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770c9e-bd32-4fe2-891c-21fa6b99c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f27868a8-0fb6-42bb-9a1d-fabc6c23ff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47e4e6-18c4-4dbe-a80b-3bb5e53f110b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d3f4eadc-4855-4ba2-a41a-a2e284f49038}" ma:internalName="TaxCatchAll" ma:showField="CatchAllData" ma:web="4047e4e6-18c4-4dbe-a80b-3bb5e53f11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d9fd2153-a907-4671-b041-b356fa1e967b" xsi:nil="true"/>
    <TaxCatchAll xmlns="4047e4e6-18c4-4dbe-a80b-3bb5e53f110b" xsi:nil="true"/>
    <lcf76f155ced4ddcb4097134ff3c332f xmlns="41770c9e-bd32-4fe2-891c-21fa6b99c21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64AE66-0E38-4975-A501-AB670FA7B1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F38752-B944-44A2-81C0-34E44C771A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fd2153-a907-4671-b041-b356fa1e967b"/>
    <ds:schemaRef ds:uri="50cdf1b0-6483-4b59-94b7-e7c5c5bacd29"/>
    <ds:schemaRef ds:uri="41770c9e-bd32-4fe2-891c-21fa6b99c21f"/>
    <ds:schemaRef ds:uri="4047e4e6-18c4-4dbe-a80b-3bb5e53f11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4B6CFF-4980-4D81-96E5-AEB09C0E612E}">
  <ds:schemaRefs>
    <ds:schemaRef ds:uri="http://schemas.microsoft.com/office/2006/metadata/properties"/>
    <ds:schemaRef ds:uri="http://schemas.microsoft.com/office/infopath/2007/PartnerControls"/>
    <ds:schemaRef ds:uri="d9fd2153-a907-4671-b041-b356fa1e967b"/>
    <ds:schemaRef ds:uri="4047e4e6-18c4-4dbe-a80b-3bb5e53f110b"/>
    <ds:schemaRef ds:uri="41770c9e-bd32-4fe2-891c-21fa6b99c21f"/>
  </ds:schemaRefs>
</ds:datastoreItem>
</file>

<file path=customXml/itemProps4.xml><?xml version="1.0" encoding="utf-8"?>
<ds:datastoreItem xmlns:ds="http://schemas.openxmlformats.org/officeDocument/2006/customXml" ds:itemID="{3B7D8C9B-FE14-4C69-9E4A-46C2DFDB71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812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Cardim</dc:creator>
  <cp:keywords/>
  <dc:description/>
  <cp:lastModifiedBy>Andreia Rodrigues</cp:lastModifiedBy>
  <cp:revision>3</cp:revision>
  <cp:lastPrinted>2024-05-22T04:34:00Z</cp:lastPrinted>
  <dcterms:created xsi:type="dcterms:W3CDTF">2025-09-12T20:59:00Z</dcterms:created>
  <dcterms:modified xsi:type="dcterms:W3CDTF">2025-09-12T22:12:00Z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0x0101004E4BD30CC23A164FAE3D4101E8959EEE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Order">
    <vt:r8>1238200</vt:r8>
  </property>
</Properties>
</file>